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AE" w:rsidRDefault="00A3072C">
      <w:pPr>
        <w:rPr>
          <w:b/>
          <w:highlight w:val="white"/>
        </w:rPr>
      </w:pPr>
      <w:r>
        <w:rPr>
          <w:b/>
          <w:sz w:val="28"/>
          <w:szCs w:val="28"/>
        </w:rPr>
        <w:t xml:space="preserve">Přes </w:t>
      </w:r>
      <w:r w:rsidR="00754A52" w:rsidRPr="00754A52">
        <w:rPr>
          <w:b/>
          <w:sz w:val="28"/>
          <w:szCs w:val="28"/>
        </w:rPr>
        <w:t>3500</w:t>
      </w:r>
      <w:r>
        <w:rPr>
          <w:b/>
          <w:sz w:val="28"/>
          <w:szCs w:val="28"/>
        </w:rPr>
        <w:t xml:space="preserve"> </w:t>
      </w:r>
      <w:r w:rsidR="00754A52" w:rsidRPr="00754A52">
        <w:rPr>
          <w:b/>
          <w:sz w:val="28"/>
          <w:szCs w:val="28"/>
        </w:rPr>
        <w:t>rezervací</w:t>
      </w:r>
      <w:r>
        <w:rPr>
          <w:b/>
          <w:sz w:val="28"/>
          <w:szCs w:val="28"/>
        </w:rPr>
        <w:t xml:space="preserve"> </w:t>
      </w:r>
      <w:r w:rsidR="00754A52" w:rsidRPr="00754A52">
        <w:rPr>
          <w:b/>
          <w:sz w:val="28"/>
          <w:szCs w:val="28"/>
        </w:rPr>
        <w:t>zmizelo</w:t>
      </w:r>
      <w:r>
        <w:rPr>
          <w:b/>
          <w:sz w:val="28"/>
          <w:szCs w:val="28"/>
        </w:rPr>
        <w:t xml:space="preserve"> v řádu minut, </w:t>
      </w:r>
      <w:r w:rsidR="00754A52" w:rsidRPr="00754A52">
        <w:rPr>
          <w:b/>
          <w:sz w:val="28"/>
          <w:szCs w:val="28"/>
        </w:rPr>
        <w:t>na</w:t>
      </w:r>
      <w:r>
        <w:rPr>
          <w:b/>
          <w:sz w:val="28"/>
          <w:szCs w:val="28"/>
        </w:rPr>
        <w:t xml:space="preserve"> </w:t>
      </w:r>
      <w:r w:rsidR="00754A52" w:rsidRPr="00754A52">
        <w:rPr>
          <w:b/>
          <w:sz w:val="28"/>
          <w:szCs w:val="28"/>
        </w:rPr>
        <w:t>des</w:t>
      </w:r>
      <w:r>
        <w:rPr>
          <w:b/>
          <w:sz w:val="28"/>
          <w:szCs w:val="28"/>
        </w:rPr>
        <w:t>í</w:t>
      </w:r>
      <w:r w:rsidR="00754A52" w:rsidRPr="00754A52">
        <w:rPr>
          <w:b/>
          <w:sz w:val="28"/>
          <w:szCs w:val="28"/>
        </w:rPr>
        <w:t>tky</w:t>
      </w:r>
      <w:r>
        <w:rPr>
          <w:b/>
          <w:sz w:val="28"/>
          <w:szCs w:val="28"/>
        </w:rPr>
        <w:t xml:space="preserve"> lokací Open </w:t>
      </w:r>
      <w:r w:rsidR="00754A52" w:rsidRPr="00754A52">
        <w:rPr>
          <w:b/>
          <w:sz w:val="28"/>
          <w:szCs w:val="28"/>
        </w:rPr>
        <w:t>House</w:t>
      </w:r>
      <w:r>
        <w:rPr>
          <w:b/>
          <w:sz w:val="28"/>
          <w:szCs w:val="28"/>
        </w:rPr>
        <w:t xml:space="preserve"> </w:t>
      </w:r>
      <w:r w:rsidR="00754A52" w:rsidRPr="00754A52">
        <w:rPr>
          <w:b/>
          <w:sz w:val="28"/>
          <w:szCs w:val="28"/>
        </w:rPr>
        <w:t>Brno</w:t>
      </w:r>
      <w:r>
        <w:rPr>
          <w:b/>
          <w:sz w:val="28"/>
          <w:szCs w:val="28"/>
        </w:rPr>
        <w:t xml:space="preserve"> vš</w:t>
      </w:r>
      <w:r w:rsidR="00754A52" w:rsidRPr="00754A52">
        <w:rPr>
          <w:b/>
          <w:sz w:val="28"/>
          <w:szCs w:val="28"/>
        </w:rPr>
        <w:t>ak</w:t>
      </w:r>
      <w:r>
        <w:rPr>
          <w:b/>
          <w:sz w:val="28"/>
          <w:szCs w:val="28"/>
        </w:rPr>
        <w:t xml:space="preserve"> lidé </w:t>
      </w:r>
      <w:r w:rsidR="00754A52" w:rsidRPr="00754A52">
        <w:rPr>
          <w:b/>
          <w:sz w:val="28"/>
          <w:szCs w:val="28"/>
        </w:rPr>
        <w:t>rezervace</w:t>
      </w:r>
      <w:r>
        <w:rPr>
          <w:b/>
          <w:sz w:val="28"/>
          <w:szCs w:val="28"/>
        </w:rPr>
        <w:t xml:space="preserve"> </w:t>
      </w:r>
      <w:r w:rsidR="00754A52" w:rsidRPr="00754A52">
        <w:rPr>
          <w:b/>
          <w:sz w:val="28"/>
          <w:szCs w:val="28"/>
        </w:rPr>
        <w:t>v</w:t>
      </w:r>
      <w:r>
        <w:rPr>
          <w:b/>
          <w:sz w:val="28"/>
          <w:szCs w:val="28"/>
        </w:rPr>
        <w:t>ů</w:t>
      </w:r>
      <w:r w:rsidR="00754A52" w:rsidRPr="00754A52">
        <w:rPr>
          <w:b/>
          <w:sz w:val="28"/>
          <w:szCs w:val="28"/>
        </w:rPr>
        <w:t>bec</w:t>
      </w:r>
      <w:r>
        <w:rPr>
          <w:b/>
          <w:sz w:val="28"/>
          <w:szCs w:val="28"/>
        </w:rPr>
        <w:t xml:space="preserve"> </w:t>
      </w:r>
      <w:r w:rsidRPr="00754A52">
        <w:rPr>
          <w:b/>
          <w:sz w:val="28"/>
          <w:szCs w:val="28"/>
        </w:rPr>
        <w:t>nepotřebují</w:t>
      </w:r>
    </w:p>
    <w:p w:rsidR="00EE54AE" w:rsidRPr="00BA4F9D" w:rsidRDefault="00827F84">
      <w:pPr>
        <w:rPr>
          <w:b/>
          <w:highlight w:val="white"/>
        </w:rPr>
      </w:pPr>
      <w:r>
        <w:rPr>
          <w:b/>
          <w:highlight w:val="white"/>
        </w:rPr>
        <w:t>Více než</w:t>
      </w:r>
      <w:r w:rsidR="00882313">
        <w:rPr>
          <w:b/>
          <w:highlight w:val="white"/>
        </w:rPr>
        <w:t xml:space="preserve"> 3500 prohlídek některé ze 48 lokací s limitovaným počtem návštěv už si stihli zarezervovat zájemci o festival architektury a urbanismu Open House Brno 2024. </w:t>
      </w:r>
      <w:r w:rsidR="00882313">
        <w:rPr>
          <w:b/>
        </w:rPr>
        <w:t xml:space="preserve">Organizátoři uklidňují, že dalších 74 míst si lze prohlédnout bez rezervace, některé z lokací jsou navíc ve sdíleném režimu, kdy je místo přístupné volně, rezervace byly nutné jen na komentované prohlídky. </w:t>
      </w:r>
      <w:r w:rsidR="00882313">
        <w:rPr>
          <w:b/>
          <w:highlight w:val="white"/>
        </w:rPr>
        <w:t xml:space="preserve">Informace o časech prohlídek všech lokací jsou na </w:t>
      </w:r>
      <w:r w:rsidR="00882313" w:rsidRPr="00AB2645">
        <w:rPr>
          <w:b/>
        </w:rPr>
        <w:t xml:space="preserve">stránce </w:t>
      </w:r>
      <w:hyperlink r:id="rId8" w:history="1">
        <w:r w:rsidR="00882313" w:rsidRPr="00AB2645">
          <w:rPr>
            <w:rStyle w:val="Hypertextovodkaz"/>
            <w:b/>
          </w:rPr>
          <w:t xml:space="preserve">Otevřené budovy | </w:t>
        </w:r>
        <w:proofErr w:type="spellStart"/>
        <w:r w:rsidR="00882313" w:rsidRPr="00AB2645">
          <w:rPr>
            <w:rStyle w:val="Hypertextovodkaz"/>
            <w:b/>
          </w:rPr>
          <w:t>Openhouse</w:t>
        </w:r>
        <w:proofErr w:type="spellEnd"/>
        <w:r w:rsidR="00882313" w:rsidRPr="00AB2645">
          <w:rPr>
            <w:rStyle w:val="Hypertextovodkaz"/>
            <w:b/>
          </w:rPr>
          <w:t xml:space="preserve"> Brno</w:t>
        </w:r>
      </w:hyperlink>
      <w:r w:rsidR="008A706A" w:rsidRPr="00AB2645">
        <w:rPr>
          <w:b/>
        </w:rPr>
        <w:t>.</w:t>
      </w:r>
      <w:r w:rsidR="00882313">
        <w:rPr>
          <w:b/>
        </w:rPr>
        <w:t xml:space="preserve"> </w:t>
      </w:r>
      <w:r w:rsidR="00BA4F9D">
        <w:rPr>
          <w:b/>
        </w:rPr>
        <w:t xml:space="preserve">Některé z kapacit jsou navíc stále volné a lidé je najdou na on-line rezervačním portálu </w:t>
      </w:r>
      <w:proofErr w:type="spellStart"/>
      <w:r w:rsidR="00BA4F9D">
        <w:rPr>
          <w:b/>
        </w:rPr>
        <w:t>GoOut</w:t>
      </w:r>
      <w:proofErr w:type="spellEnd"/>
      <w:r w:rsidR="00BA4F9D">
        <w:rPr>
          <w:b/>
        </w:rPr>
        <w:t>:</w:t>
      </w:r>
      <w:r w:rsidR="00BA4F9D" w:rsidRPr="00BA4F9D">
        <w:rPr>
          <w:b/>
        </w:rPr>
        <w:t xml:space="preserve"> </w:t>
      </w:r>
      <w:hyperlink r:id="rId9" w:history="1">
        <w:r w:rsidR="00BA4F9D" w:rsidRPr="00BA4F9D">
          <w:rPr>
            <w:rStyle w:val="Hypertextovodkaz"/>
            <w:b/>
          </w:rPr>
          <w:t>Open House Brno - Nejbližší akce a vstupenky 2024</w:t>
        </w:r>
      </w:hyperlink>
      <w:r w:rsidR="00BA4F9D">
        <w:rPr>
          <w:b/>
        </w:rPr>
        <w:t>.</w:t>
      </w:r>
    </w:p>
    <w:p w:rsidR="00EE54AE" w:rsidRDefault="006D6031">
      <w:pPr>
        <w:rPr>
          <w:highlight w:val="white"/>
        </w:rPr>
      </w:pPr>
      <w:r w:rsidRPr="00BA4F9D">
        <w:rPr>
          <w:b/>
          <w:i/>
          <w:highlight w:val="white"/>
        </w:rPr>
        <w:t>„</w:t>
      </w:r>
      <w:r w:rsidR="008A706A">
        <w:rPr>
          <w:i/>
          <w:highlight w:val="white"/>
        </w:rPr>
        <w:t>Každoročně se snažíme maximální počet budov zpřístupnit bez nutnosti rezerv</w:t>
      </w:r>
      <w:r w:rsidR="00BA4F9D">
        <w:rPr>
          <w:i/>
          <w:highlight w:val="white"/>
        </w:rPr>
        <w:t xml:space="preserve">ace, což se nám letos povedlo u </w:t>
      </w:r>
      <w:r w:rsidR="008A706A">
        <w:rPr>
          <w:i/>
          <w:highlight w:val="white"/>
        </w:rPr>
        <w:t>tří pětin zapojených lokací, ne všude je to ale technicky možné</w:t>
      </w:r>
      <w:r w:rsidR="00956C7B">
        <w:rPr>
          <w:i/>
          <w:highlight w:val="white"/>
        </w:rPr>
        <w:t>.</w:t>
      </w:r>
      <w:r w:rsidR="008A706A">
        <w:rPr>
          <w:i/>
          <w:highlight w:val="white"/>
        </w:rPr>
        <w:t xml:space="preserve"> Jsem ráda, že se nám letos povedlo zpřístupnit zase o několik lokací více. V programu máme jak novinky, jako je třeba bezbariérově uzpůsobená </w:t>
      </w:r>
      <w:hyperlink r:id="rId10" w:history="1">
        <w:proofErr w:type="spellStart"/>
        <w:r w:rsidR="008A706A" w:rsidRPr="00BA4F9D">
          <w:rPr>
            <w:rStyle w:val="Hypertextovodkaz"/>
            <w:i/>
            <w:highlight w:val="white"/>
          </w:rPr>
          <w:t>Rohrerova</w:t>
        </w:r>
        <w:proofErr w:type="spellEnd"/>
        <w:r w:rsidR="008A706A" w:rsidRPr="00BA4F9D">
          <w:rPr>
            <w:rStyle w:val="Hypertextovodkaz"/>
            <w:i/>
            <w:highlight w:val="white"/>
          </w:rPr>
          <w:t xml:space="preserve"> vila, kde sídlí Základní a mateřská škola logopedická</w:t>
        </w:r>
      </w:hyperlink>
      <w:r w:rsidR="008A706A">
        <w:rPr>
          <w:i/>
          <w:highlight w:val="white"/>
        </w:rPr>
        <w:t>, nebo Sokolovny v </w:t>
      </w:r>
      <w:hyperlink r:id="rId11" w:history="1">
        <w:r w:rsidR="008A706A" w:rsidRPr="009363A7">
          <w:rPr>
            <w:rStyle w:val="Hypertextovodkaz"/>
            <w:i/>
            <w:highlight w:val="white"/>
          </w:rPr>
          <w:t>Husovicích</w:t>
        </w:r>
      </w:hyperlink>
      <w:r w:rsidR="008A706A">
        <w:rPr>
          <w:i/>
          <w:highlight w:val="white"/>
        </w:rPr>
        <w:t xml:space="preserve"> či </w:t>
      </w:r>
      <w:hyperlink r:id="rId12" w:history="1">
        <w:r w:rsidR="008A706A" w:rsidRPr="009363A7">
          <w:rPr>
            <w:rStyle w:val="Hypertextovodkaz"/>
            <w:i/>
            <w:highlight w:val="white"/>
          </w:rPr>
          <w:t>Brno I</w:t>
        </w:r>
      </w:hyperlink>
      <w:r w:rsidR="008A706A">
        <w:rPr>
          <w:i/>
          <w:highlight w:val="white"/>
        </w:rPr>
        <w:t xml:space="preserve">, ale i stálice jako </w:t>
      </w:r>
      <w:r w:rsidR="00882313">
        <w:rPr>
          <w:i/>
        </w:rPr>
        <w:t>DADA Distrikt</w:t>
      </w:r>
      <w:hyperlink r:id="rId13" w:history="1"/>
      <w:r w:rsidR="008A706A">
        <w:rPr>
          <w:i/>
          <w:highlight w:val="white"/>
        </w:rPr>
        <w:t xml:space="preserve"> nebo budovy </w:t>
      </w:r>
      <w:hyperlink r:id="rId14" w:history="1">
        <w:r w:rsidR="00BA4F9D" w:rsidRPr="00BA4F9D">
          <w:rPr>
            <w:rStyle w:val="Hypertextovodkaz"/>
          </w:rPr>
          <w:t xml:space="preserve">DOMEQ </w:t>
        </w:r>
        <w:proofErr w:type="spellStart"/>
        <w:r w:rsidR="00BA4F9D" w:rsidRPr="00BA4F9D">
          <w:rPr>
            <w:rStyle w:val="Hypertextovodkaz"/>
          </w:rPr>
          <w:t>Apartments</w:t>
        </w:r>
        <w:proofErr w:type="spellEnd"/>
      </w:hyperlink>
      <w:r w:rsidR="00BA4F9D">
        <w:t xml:space="preserve"> </w:t>
      </w:r>
      <w:r w:rsidR="008A706A">
        <w:rPr>
          <w:i/>
          <w:highlight w:val="white"/>
        </w:rPr>
        <w:t>partnera festivalu CTP,</w:t>
      </w:r>
      <w:r>
        <w:rPr>
          <w:i/>
          <w:highlight w:val="white"/>
        </w:rPr>
        <w:t>“</w:t>
      </w:r>
      <w:r>
        <w:rPr>
          <w:highlight w:val="white"/>
        </w:rPr>
        <w:t xml:space="preserve"> přibližuje dění kreativní ředitelka festivalu Open House Brno 2024 Lucie Pešl Šilerová ze Spolku Kultura &amp; Management.</w:t>
      </w:r>
    </w:p>
    <w:p w:rsidR="00140973" w:rsidRDefault="00140973">
      <w:pPr>
        <w:rPr>
          <w:highlight w:val="white"/>
        </w:rPr>
      </w:pPr>
      <w:r>
        <w:rPr>
          <w:highlight w:val="white"/>
        </w:rPr>
        <w:t xml:space="preserve">Organizátoři festivalu připravili doprovodný program plný přednášek, workshopů a výstav, při kterých mohou načerpat informace o využití rostlin v interiérech, o historii brněnského výstaviště nebo exhibici skateboardingu. Seznam zájemci najdou na </w:t>
      </w:r>
      <w:hyperlink r:id="rId15" w:history="1">
        <w:r w:rsidR="001E1DA9">
          <w:rPr>
            <w:rStyle w:val="Hypertextovodkaz"/>
          </w:rPr>
          <w:t xml:space="preserve">Program | </w:t>
        </w:r>
        <w:proofErr w:type="spellStart"/>
        <w:r w:rsidR="001E1DA9">
          <w:rPr>
            <w:rStyle w:val="Hypertextovodkaz"/>
          </w:rPr>
          <w:t>Openhouse</w:t>
        </w:r>
        <w:proofErr w:type="spellEnd"/>
        <w:r w:rsidR="001E1DA9">
          <w:rPr>
            <w:rStyle w:val="Hypertextovodkaz"/>
          </w:rPr>
          <w:t xml:space="preserve"> Brno</w:t>
        </w:r>
      </w:hyperlink>
      <w:r>
        <w:rPr>
          <w:highlight w:val="white"/>
        </w:rPr>
        <w:t>.</w:t>
      </w:r>
    </w:p>
    <w:p w:rsidR="001E1DA9" w:rsidRDefault="001E1DA9">
      <w:pPr>
        <w:rPr>
          <w:highlight w:val="white"/>
        </w:rPr>
      </w:pPr>
    </w:p>
    <w:p w:rsidR="001E1DA9" w:rsidRDefault="001E1DA9" w:rsidP="001E1DA9">
      <w:pPr>
        <w:spacing w:after="0"/>
        <w:rPr>
          <w:highlight w:val="white"/>
        </w:rPr>
      </w:pPr>
      <w:r>
        <w:rPr>
          <w:highlight w:val="white"/>
        </w:rPr>
        <w:t>Partnery festivalu jsou:</w:t>
      </w:r>
    </w:p>
    <w:p w:rsidR="001E1DA9" w:rsidRDefault="001E1DA9" w:rsidP="001E1DA9">
      <w:pPr>
        <w:spacing w:after="0"/>
        <w:rPr>
          <w:highlight w:val="white"/>
        </w:rPr>
      </w:pPr>
      <w:r>
        <w:rPr>
          <w:highlight w:val="white"/>
        </w:rPr>
        <w:t xml:space="preserve">CTP, TIC BRNO, Masarykova univerzita, Atak Design, Fakulta architektury VUT v Brně, BAM, Institut interiérových designérů, Brněnská muzejní noc, Brno </w:t>
      </w:r>
      <w:proofErr w:type="spellStart"/>
      <w:r>
        <w:rPr>
          <w:highlight w:val="white"/>
        </w:rPr>
        <w:t>Expat</w:t>
      </w:r>
      <w:proofErr w:type="spellEnd"/>
      <w:r>
        <w:rPr>
          <w:highlight w:val="white"/>
        </w:rPr>
        <w:t xml:space="preserve"> Centre, Hudební fakulta JAMU, Český rozhlas Brno, Ensemble Opera </w:t>
      </w:r>
      <w:proofErr w:type="spellStart"/>
      <w:r>
        <w:rPr>
          <w:highlight w:val="white"/>
        </w:rPr>
        <w:t>Diversa</w:t>
      </w:r>
      <w:proofErr w:type="spellEnd"/>
      <w:r>
        <w:rPr>
          <w:highlight w:val="white"/>
        </w:rPr>
        <w:t xml:space="preserve">, </w:t>
      </w:r>
      <w:proofErr w:type="spellStart"/>
      <w:r>
        <w:rPr>
          <w:highlight w:val="white"/>
        </w:rPr>
        <w:t>Tschechisches</w:t>
      </w:r>
      <w:proofErr w:type="spellEnd"/>
      <w:r>
        <w:rPr>
          <w:highlight w:val="white"/>
        </w:rPr>
        <w:t xml:space="preserve"> </w:t>
      </w:r>
      <w:proofErr w:type="spellStart"/>
      <w:r>
        <w:rPr>
          <w:highlight w:val="white"/>
        </w:rPr>
        <w:t>Zentrum</w:t>
      </w:r>
      <w:proofErr w:type="spellEnd"/>
      <w:r>
        <w:rPr>
          <w:highlight w:val="white"/>
        </w:rPr>
        <w:t xml:space="preserve"> </w:t>
      </w:r>
      <w:proofErr w:type="spellStart"/>
      <w:r>
        <w:rPr>
          <w:highlight w:val="white"/>
        </w:rPr>
        <w:t>Wien</w:t>
      </w:r>
      <w:proofErr w:type="spellEnd"/>
      <w:r>
        <w:rPr>
          <w:highlight w:val="white"/>
        </w:rPr>
        <w:t>.</w:t>
      </w:r>
    </w:p>
    <w:p w:rsidR="001E1DA9" w:rsidRDefault="001E1DA9" w:rsidP="001E1DA9">
      <w:pPr>
        <w:spacing w:after="0"/>
        <w:rPr>
          <w:highlight w:val="white"/>
        </w:rPr>
      </w:pPr>
    </w:p>
    <w:p w:rsidR="001E1DA9" w:rsidRDefault="001E1DA9" w:rsidP="001E1DA9">
      <w:pPr>
        <w:spacing w:after="0"/>
        <w:rPr>
          <w:highlight w:val="white"/>
        </w:rPr>
      </w:pPr>
      <w:r>
        <w:rPr>
          <w:highlight w:val="white"/>
        </w:rPr>
        <w:t>Mediálními partnery festivalu jsou:</w:t>
      </w:r>
    </w:p>
    <w:p w:rsidR="001E1DA9" w:rsidRDefault="001E1DA9" w:rsidP="001E1DA9">
      <w:pPr>
        <w:spacing w:after="0"/>
        <w:rPr>
          <w:color w:val="242424"/>
          <w:sz w:val="23"/>
          <w:szCs w:val="23"/>
        </w:rPr>
      </w:pPr>
      <w:proofErr w:type="spellStart"/>
      <w:r>
        <w:rPr>
          <w:highlight w:val="white"/>
        </w:rPr>
        <w:t>GoOut</w:t>
      </w:r>
      <w:proofErr w:type="spellEnd"/>
      <w:r>
        <w:rPr>
          <w:highlight w:val="white"/>
        </w:rPr>
        <w:t xml:space="preserve">, KAM v Brně, Premium Brno, GO TO BRNO.cz, Místní kultura, Architekt+, </w:t>
      </w:r>
      <w:r>
        <w:rPr>
          <w:color w:val="000000"/>
        </w:rPr>
        <w:t>Stavba a </w:t>
      </w:r>
      <w:hyperlink r:id="rId16" w:tgtFrame="_blank" w:history="1">
        <w:r>
          <w:rPr>
            <w:rStyle w:val="Hypertextovodkaz"/>
            <w:color w:val="1155CC"/>
          </w:rPr>
          <w:t>stavbaweb.cz</w:t>
        </w:r>
      </w:hyperlink>
      <w:r>
        <w:rPr>
          <w:color w:val="242424"/>
          <w:sz w:val="23"/>
          <w:szCs w:val="23"/>
        </w:rPr>
        <w:t>.</w:t>
      </w:r>
    </w:p>
    <w:p w:rsidR="001E1DA9" w:rsidRDefault="001E1DA9" w:rsidP="001E1DA9">
      <w:pPr>
        <w:spacing w:after="0"/>
        <w:rPr>
          <w:color w:val="242424"/>
          <w:sz w:val="23"/>
          <w:szCs w:val="23"/>
        </w:rPr>
      </w:pPr>
    </w:p>
    <w:p w:rsidR="001E1DA9" w:rsidRDefault="001E1DA9" w:rsidP="001E1DA9">
      <w:pPr>
        <w:spacing w:after="0"/>
        <w:rPr>
          <w:highlight w:val="white"/>
        </w:rPr>
      </w:pPr>
      <w:r>
        <w:rPr>
          <w:highlight w:val="white"/>
        </w:rPr>
        <w:t>Festival se koná pod záštitou primátorky Statutárního města Brna JUDr. Markéty Vaňkové a za finanční podpory Statutárního města Brna, programu Kreativní Brno, městské části Brno-střed a Nadace české architektury.</w:t>
      </w:r>
    </w:p>
    <w:p w:rsidR="001E1DA9" w:rsidRDefault="001E1DA9" w:rsidP="001E1DA9">
      <w:pPr>
        <w:spacing w:after="0"/>
        <w:rPr>
          <w:highlight w:val="white"/>
        </w:rPr>
      </w:pPr>
    </w:p>
    <w:p w:rsidR="001E1DA9" w:rsidRDefault="001E1DA9" w:rsidP="001E1DA9">
      <w:pPr>
        <w:rPr>
          <w:color w:val="808080"/>
          <w:highlight w:val="white"/>
          <w:u w:val="single"/>
        </w:rPr>
      </w:pPr>
      <w:r>
        <w:rPr>
          <w:highlight w:val="white"/>
        </w:rPr>
        <w:t xml:space="preserve">Festival spadá i pod Open House </w:t>
      </w:r>
      <w:proofErr w:type="spellStart"/>
      <w:r>
        <w:rPr>
          <w:highlight w:val="white"/>
        </w:rPr>
        <w:t>Worldwide</w:t>
      </w:r>
      <w:proofErr w:type="spellEnd"/>
      <w:r>
        <w:rPr>
          <w:highlight w:val="white"/>
        </w:rPr>
        <w:t>, což je síť více než padesáti metropolí celého světa, pořádajících festivaly architektury pro veřejnost. Pořádané akce každoročně oslovují více než dva miliony lidí po celém světě. Brno je součástí této sítě od roku 2018.</w:t>
      </w:r>
    </w:p>
    <w:p w:rsidR="001E1DA9" w:rsidRDefault="001E1DA9">
      <w:pPr>
        <w:rPr>
          <w:highlight w:val="white"/>
        </w:rPr>
      </w:pPr>
      <w:bookmarkStart w:id="0" w:name="_GoBack"/>
      <w:bookmarkEnd w:id="0"/>
    </w:p>
    <w:sectPr w:rsidR="001E1DA9" w:rsidSect="00B938C7">
      <w:headerReference w:type="first" r:id="rId17"/>
      <w:footerReference w:type="first" r:id="rId18"/>
      <w:pgSz w:w="11906" w:h="16838"/>
      <w:pgMar w:top="907" w:right="1021" w:bottom="2410" w:left="1021" w:header="879" w:footer="18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D68" w:rsidRDefault="00436D68">
      <w:pPr>
        <w:spacing w:after="0" w:line="240" w:lineRule="auto"/>
      </w:pPr>
      <w:r>
        <w:separator/>
      </w:r>
    </w:p>
  </w:endnote>
  <w:endnote w:type="continuationSeparator" w:id="0">
    <w:p w:rsidR="00436D68" w:rsidRDefault="00436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4AE" w:rsidRDefault="006D6031">
    <w:pPr>
      <w:widowControl w:val="0"/>
      <w:tabs>
        <w:tab w:val="left" w:pos="709"/>
        <w:tab w:val="left" w:pos="1418"/>
        <w:tab w:val="left" w:pos="2127"/>
      </w:tabs>
      <w:spacing w:after="0" w:line="240" w:lineRule="auto"/>
      <w:rPr>
        <w:smallCaps/>
        <w:color w:val="7F7F7F"/>
      </w:rPr>
    </w:pPr>
    <w:r>
      <w:rPr>
        <w:smallCaps/>
        <w:color w:val="7F7F7F"/>
      </w:rPr>
      <w:t>KONTAKT PRO MÉDIA:</w:t>
    </w:r>
  </w:p>
  <w:p w:rsidR="00EE54AE" w:rsidRDefault="006D6031">
    <w:pPr>
      <w:widowControl w:val="0"/>
      <w:tabs>
        <w:tab w:val="left" w:pos="709"/>
        <w:tab w:val="left" w:pos="1418"/>
        <w:tab w:val="left" w:pos="2127"/>
      </w:tabs>
      <w:rPr>
        <w:color w:val="808080"/>
        <w:highlight w:val="white"/>
        <w:u w:val="single"/>
      </w:rPr>
    </w:pPr>
    <w:r>
      <w:rPr>
        <w:b/>
        <w:color w:val="808080"/>
      </w:rPr>
      <w:t xml:space="preserve">Vratislav </w:t>
    </w:r>
    <w:proofErr w:type="spellStart"/>
    <w:r>
      <w:rPr>
        <w:b/>
        <w:color w:val="808080"/>
      </w:rPr>
      <w:t>Vozník</w:t>
    </w:r>
    <w:proofErr w:type="spellEnd"/>
    <w:r>
      <w:rPr>
        <w:b/>
        <w:color w:val="808080"/>
      </w:rPr>
      <w:t xml:space="preserve">, </w:t>
    </w:r>
    <w:r>
      <w:rPr>
        <w:color w:val="808080"/>
      </w:rPr>
      <w:t xml:space="preserve">mluvčí Open House Brno 2024, 607 258 508, </w:t>
    </w:r>
    <w:hyperlink r:id="rId1">
      <w:r>
        <w:rPr>
          <w:color w:val="808080"/>
          <w:u w:val="single"/>
        </w:rPr>
        <w:t>media@openhousebrno.cz</w:t>
      </w:r>
    </w:hyperlink>
    <w:r>
      <w:rPr>
        <w:color w:val="808080"/>
        <w:u w:val="single"/>
      </w:rPr>
      <w:br/>
    </w:r>
    <w:hyperlink r:id="rId2">
      <w:r>
        <w:rPr>
          <w:color w:val="808080"/>
          <w:sz w:val="18"/>
          <w:szCs w:val="18"/>
          <w:highlight w:val="white"/>
          <w:u w:val="single"/>
        </w:rPr>
        <w:t>www.openhousebrno.cz</w:t>
      </w:r>
    </w:hyperlink>
    <w:r>
      <w:rPr>
        <w:color w:val="808080"/>
      </w:rPr>
      <w:t xml:space="preserve"> / </w:t>
    </w:r>
    <w:hyperlink r:id="rId3">
      <w:r>
        <w:rPr>
          <w:color w:val="808080"/>
          <w:sz w:val="18"/>
          <w:szCs w:val="18"/>
          <w:highlight w:val="white"/>
          <w:u w:val="single"/>
        </w:rPr>
        <w:t>facebook.com/</w:t>
      </w:r>
      <w:proofErr w:type="spellStart"/>
      <w:r>
        <w:rPr>
          <w:color w:val="808080"/>
          <w:sz w:val="18"/>
          <w:szCs w:val="18"/>
          <w:highlight w:val="white"/>
          <w:u w:val="single"/>
        </w:rPr>
        <w:t>openhousebrno</w:t>
      </w:r>
      <w:proofErr w:type="spellEnd"/>
    </w:hyperlink>
    <w:r>
      <w:rPr>
        <w:color w:val="808080"/>
      </w:rPr>
      <w:t xml:space="preserve"> / </w:t>
    </w:r>
    <w:hyperlink r:id="rId4">
      <w:r>
        <w:rPr>
          <w:color w:val="808080"/>
          <w:sz w:val="18"/>
          <w:szCs w:val="18"/>
          <w:highlight w:val="white"/>
          <w:u w:val="single"/>
        </w:rPr>
        <w:t>instagram.com/</w:t>
      </w:r>
      <w:proofErr w:type="spellStart"/>
      <w:r>
        <w:rPr>
          <w:color w:val="808080"/>
          <w:sz w:val="18"/>
          <w:szCs w:val="18"/>
          <w:highlight w:val="white"/>
          <w:u w:val="single"/>
        </w:rPr>
        <w:t>openhousebrno</w:t>
      </w:r>
      <w:proofErr w:type="spellEnd"/>
    </w:hyperlink>
    <w:r>
      <w:rPr>
        <w:color w:val="808080"/>
        <w:sz w:val="18"/>
        <w:szCs w:val="18"/>
        <w:highlight w:val="white"/>
      </w:rPr>
      <w:t xml:space="preserve"> / </w:t>
    </w:r>
    <w:hyperlink r:id="rId5">
      <w:r>
        <w:rPr>
          <w:color w:val="808080"/>
          <w:sz w:val="18"/>
          <w:szCs w:val="18"/>
          <w:highlight w:val="white"/>
          <w:u w:val="single"/>
        </w:rPr>
        <w:t>youtube.com/c/OpenHouseBrno2021</w:t>
      </w:r>
    </w:hyperlink>
  </w:p>
  <w:p w:rsidR="00EE54AE" w:rsidRDefault="006D6031" w:rsidP="00B938C7">
    <w:pPr>
      <w:pBdr>
        <w:top w:val="nil"/>
        <w:left w:val="nil"/>
        <w:bottom w:val="nil"/>
        <w:right w:val="nil"/>
        <w:between w:val="nil"/>
      </w:pBdr>
      <w:tabs>
        <w:tab w:val="center" w:pos="4536"/>
        <w:tab w:val="right" w:pos="9923"/>
      </w:tabs>
      <w:spacing w:after="0" w:line="240" w:lineRule="auto"/>
    </w:pPr>
    <w:r>
      <w:rPr>
        <w:noProof/>
        <w:color w:val="000000"/>
      </w:rPr>
      <w:drawing>
        <wp:inline distT="0" distB="0" distL="0" distR="0" wp14:anchorId="3D9EDA55" wp14:editId="122AB28B">
          <wp:extent cx="3437100" cy="485574"/>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437100" cy="485574"/>
                  </a:xfrm>
                  <a:prstGeom prst="rect">
                    <a:avLst/>
                  </a:prstGeom>
                  <a:ln/>
                </pic:spPr>
              </pic:pic>
            </a:graphicData>
          </a:graphic>
        </wp:inline>
      </w:drawing>
    </w:r>
    <w:r w:rsidR="00B938C7">
      <w:rPr>
        <w:color w:val="000000"/>
      </w:rPr>
      <w:tab/>
    </w:r>
    <w:r w:rsidR="00B938C7">
      <w:rPr>
        <w:noProof/>
      </w:rPr>
      <w:drawing>
        <wp:inline distT="0" distB="0" distL="0" distR="0" wp14:anchorId="350B2FB2" wp14:editId="15437B44">
          <wp:extent cx="2697693" cy="487569"/>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705651" cy="489007"/>
                  </a:xfrm>
                  <a:prstGeom prst="rect">
                    <a:avLst/>
                  </a:prstGeom>
                </pic:spPr>
              </pic:pic>
            </a:graphicData>
          </a:graphic>
        </wp:inline>
      </w:drawing>
    </w:r>
  </w:p>
  <w:p w:rsidR="00EE54AE" w:rsidRDefault="006D6031">
    <w:pPr>
      <w:pBdr>
        <w:top w:val="nil"/>
        <w:left w:val="nil"/>
        <w:bottom w:val="nil"/>
        <w:right w:val="nil"/>
        <w:between w:val="nil"/>
      </w:pBdr>
      <w:tabs>
        <w:tab w:val="center" w:pos="4536"/>
        <w:tab w:val="right" w:pos="9072"/>
      </w:tabs>
      <w:spacing w:after="0" w:line="240" w:lineRule="auto"/>
      <w:jc w:val="center"/>
    </w:pPr>
    <w:r>
      <w:t>Projekt se uskutečňuje za finanční podpory statutárního města Brna a dotačního programu Kreativní Brno.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D68" w:rsidRDefault="00436D68">
      <w:pPr>
        <w:spacing w:after="0" w:line="240" w:lineRule="auto"/>
      </w:pPr>
      <w:r>
        <w:separator/>
      </w:r>
    </w:p>
  </w:footnote>
  <w:footnote w:type="continuationSeparator" w:id="0">
    <w:p w:rsidR="00436D68" w:rsidRDefault="00436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4AE" w:rsidRDefault="006D6031">
    <w:pPr>
      <w:pBdr>
        <w:top w:val="nil"/>
        <w:left w:val="nil"/>
        <w:bottom w:val="nil"/>
        <w:right w:val="nil"/>
        <w:between w:val="nil"/>
      </w:pBdr>
      <w:spacing w:after="0" w:line="228" w:lineRule="auto"/>
      <w:ind w:firstLine="2127"/>
      <w:rPr>
        <w:rFonts w:ascii="Arial" w:eastAsia="Arial" w:hAnsi="Arial" w:cs="Arial"/>
        <w:color w:val="000000"/>
        <w:sz w:val="40"/>
        <w:szCs w:val="40"/>
      </w:rPr>
    </w:pPr>
    <w:r>
      <w:rPr>
        <w:rFonts w:ascii="Arial" w:eastAsia="Arial" w:hAnsi="Arial" w:cs="Arial"/>
        <w:color w:val="000000"/>
        <w:sz w:val="66"/>
        <w:szCs w:val="66"/>
        <w:vertAlign w:val="superscript"/>
      </w:rPr>
      <w:t>Festival, který otvírá Brno</w:t>
    </w:r>
  </w:p>
  <w:p w:rsidR="00EE54AE" w:rsidRDefault="006D6031">
    <w:pPr>
      <w:widowControl w:val="0"/>
      <w:pBdr>
        <w:top w:val="nil"/>
        <w:left w:val="nil"/>
        <w:bottom w:val="nil"/>
        <w:right w:val="nil"/>
        <w:between w:val="nil"/>
      </w:pBdr>
      <w:spacing w:after="0" w:line="288" w:lineRule="auto"/>
      <w:jc w:val="right"/>
      <w:rPr>
        <w:rFonts w:ascii="Arial" w:eastAsia="Arial" w:hAnsi="Arial" w:cs="Arial"/>
        <w:color w:val="000000"/>
        <w:sz w:val="20"/>
        <w:szCs w:val="20"/>
      </w:rPr>
    </w:pPr>
    <w:r>
      <w:rPr>
        <w:rFonts w:ascii="Arial" w:eastAsia="Arial" w:hAnsi="Arial" w:cs="Arial"/>
        <w:noProof/>
        <w:color w:val="000000"/>
        <w:sz w:val="20"/>
        <w:szCs w:val="20"/>
      </w:rPr>
      <w:drawing>
        <wp:anchor distT="0" distB="0" distL="0" distR="0" simplePos="0" relativeHeight="251658240" behindDoc="1" locked="0" layoutInCell="1" hidden="0" allowOverlap="1" wp14:anchorId="3F4C7341" wp14:editId="72EE5E26">
          <wp:simplePos x="0" y="0"/>
          <wp:positionH relativeFrom="page">
            <wp:posOffset>690880</wp:posOffset>
          </wp:positionH>
          <wp:positionV relativeFrom="page">
            <wp:posOffset>362585</wp:posOffset>
          </wp:positionV>
          <wp:extent cx="1244600" cy="1206500"/>
          <wp:effectExtent l="0" t="0" r="0" b="0"/>
          <wp:wrapNone/>
          <wp:docPr id="3" name="image1.jpg" descr="OHB_logo_cerne"/>
          <wp:cNvGraphicFramePr/>
          <a:graphic xmlns:a="http://schemas.openxmlformats.org/drawingml/2006/main">
            <a:graphicData uri="http://schemas.openxmlformats.org/drawingml/2006/picture">
              <pic:pic xmlns:pic="http://schemas.openxmlformats.org/drawingml/2006/picture">
                <pic:nvPicPr>
                  <pic:cNvPr id="0" name="image1.jpg" descr="OHB_logo_cerne"/>
                  <pic:cNvPicPr preferRelativeResize="0"/>
                </pic:nvPicPr>
                <pic:blipFill>
                  <a:blip r:embed="rId1"/>
                  <a:srcRect t="69" b="66"/>
                  <a:stretch>
                    <a:fillRect/>
                  </a:stretch>
                </pic:blipFill>
                <pic:spPr>
                  <a:xfrm>
                    <a:off x="0" y="0"/>
                    <a:ext cx="1244600" cy="1206500"/>
                  </a:xfrm>
                  <a:prstGeom prst="rect">
                    <a:avLst/>
                  </a:prstGeom>
                  <a:ln/>
                </pic:spPr>
              </pic:pic>
            </a:graphicData>
          </a:graphic>
        </wp:anchor>
      </w:drawing>
    </w:r>
  </w:p>
  <w:p w:rsidR="00EE54AE" w:rsidRDefault="00EE54AE">
    <w:pPr>
      <w:widowControl w:val="0"/>
      <w:pBdr>
        <w:top w:val="nil"/>
        <w:left w:val="nil"/>
        <w:bottom w:val="nil"/>
        <w:right w:val="nil"/>
        <w:between w:val="nil"/>
      </w:pBdr>
      <w:spacing w:after="0" w:line="288" w:lineRule="auto"/>
      <w:jc w:val="right"/>
      <w:rPr>
        <w:rFonts w:ascii="Arial" w:eastAsia="Arial" w:hAnsi="Arial" w:cs="Arial"/>
        <w:color w:val="000000"/>
        <w:sz w:val="20"/>
        <w:szCs w:val="20"/>
      </w:rPr>
    </w:pPr>
  </w:p>
  <w:p w:rsidR="00EE54AE" w:rsidRDefault="006D6031">
    <w:pPr>
      <w:widowControl w:val="0"/>
      <w:pBdr>
        <w:top w:val="nil"/>
        <w:left w:val="nil"/>
        <w:bottom w:val="nil"/>
        <w:right w:val="nil"/>
        <w:between w:val="nil"/>
      </w:pBdr>
      <w:spacing w:after="0" w:line="288" w:lineRule="auto"/>
      <w:jc w:val="right"/>
      <w:rPr>
        <w:rFonts w:ascii="Arial" w:eastAsia="Arial" w:hAnsi="Arial" w:cs="Arial"/>
        <w:smallCaps/>
        <w:color w:val="7F7F7F"/>
        <w:sz w:val="20"/>
        <w:szCs w:val="20"/>
      </w:rPr>
    </w:pPr>
    <w:r>
      <w:rPr>
        <w:rFonts w:ascii="Arial" w:eastAsia="Arial" w:hAnsi="Arial" w:cs="Arial"/>
        <w:smallCaps/>
        <w:color w:val="7F7F7F"/>
        <w:sz w:val="20"/>
        <w:szCs w:val="20"/>
      </w:rPr>
      <w:t>TISKOVÁ ZPRÁVA</w:t>
    </w:r>
  </w:p>
  <w:p w:rsidR="00EE54AE" w:rsidRDefault="00956C7B">
    <w:pPr>
      <w:widowControl w:val="0"/>
      <w:pBdr>
        <w:top w:val="nil"/>
        <w:left w:val="nil"/>
        <w:bottom w:val="nil"/>
        <w:right w:val="nil"/>
        <w:between w:val="nil"/>
      </w:pBdr>
      <w:spacing w:after="0" w:line="288" w:lineRule="auto"/>
      <w:jc w:val="right"/>
      <w:rPr>
        <w:rFonts w:ascii="Arial" w:eastAsia="Arial" w:hAnsi="Arial" w:cs="Arial"/>
        <w:color w:val="000000"/>
        <w:sz w:val="24"/>
        <w:szCs w:val="24"/>
      </w:rPr>
    </w:pPr>
    <w:r>
      <w:rPr>
        <w:rFonts w:ascii="Arial" w:eastAsia="Arial" w:hAnsi="Arial" w:cs="Arial"/>
        <w:smallCaps/>
        <w:color w:val="7F7F7F"/>
        <w:sz w:val="20"/>
        <w:szCs w:val="20"/>
      </w:rPr>
      <w:t>1</w:t>
    </w:r>
    <w:r w:rsidR="001E1DA9">
      <w:rPr>
        <w:rFonts w:ascii="Arial" w:eastAsia="Arial" w:hAnsi="Arial" w:cs="Arial"/>
        <w:smallCaps/>
        <w:color w:val="7F7F7F"/>
        <w:sz w:val="20"/>
        <w:szCs w:val="20"/>
      </w:rPr>
      <w:t>6</w:t>
    </w:r>
    <w:r w:rsidR="006D6031">
      <w:rPr>
        <w:rFonts w:ascii="Arial" w:eastAsia="Arial" w:hAnsi="Arial" w:cs="Arial"/>
        <w:smallCaps/>
        <w:color w:val="7F7F7F"/>
        <w:sz w:val="20"/>
        <w:szCs w:val="20"/>
      </w:rPr>
      <w:t xml:space="preserve">. </w:t>
    </w:r>
    <w:r w:rsidR="001B2D64">
      <w:rPr>
        <w:rFonts w:ascii="Arial" w:eastAsia="Arial" w:hAnsi="Arial" w:cs="Arial"/>
        <w:smallCaps/>
        <w:color w:val="7F7F7F"/>
        <w:sz w:val="20"/>
        <w:szCs w:val="20"/>
      </w:rPr>
      <w:t>KVĚTNA</w:t>
    </w:r>
    <w:r w:rsidR="006D6031">
      <w:rPr>
        <w:rFonts w:ascii="Arial" w:eastAsia="Arial" w:hAnsi="Arial" w:cs="Arial"/>
        <w:smallCaps/>
        <w:color w:val="7F7F7F"/>
        <w:sz w:val="20"/>
        <w:szCs w:val="20"/>
      </w:rPr>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E54AE"/>
    <w:rsid w:val="0001487B"/>
    <w:rsid w:val="000E2E90"/>
    <w:rsid w:val="00140973"/>
    <w:rsid w:val="001B2D64"/>
    <w:rsid w:val="001E1DA9"/>
    <w:rsid w:val="00303D4E"/>
    <w:rsid w:val="00436D68"/>
    <w:rsid w:val="006D6031"/>
    <w:rsid w:val="00715AFE"/>
    <w:rsid w:val="00754A52"/>
    <w:rsid w:val="00827F84"/>
    <w:rsid w:val="00882313"/>
    <w:rsid w:val="008A706A"/>
    <w:rsid w:val="008C5E47"/>
    <w:rsid w:val="009363A7"/>
    <w:rsid w:val="00956C7B"/>
    <w:rsid w:val="00A3072C"/>
    <w:rsid w:val="00AB2645"/>
    <w:rsid w:val="00B938C7"/>
    <w:rsid w:val="00BA4F9D"/>
    <w:rsid w:val="00BB17E8"/>
    <w:rsid w:val="00ED6306"/>
    <w:rsid w:val="00EE54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ypertextovodkaz">
    <w:name w:val="Hyperlink"/>
    <w:basedOn w:val="Standardnpsmoodstavce"/>
    <w:uiPriority w:val="99"/>
    <w:unhideWhenUsed/>
    <w:rsid w:val="00C804EF"/>
    <w:rPr>
      <w:color w:val="0563C1" w:themeColor="hyperlink"/>
      <w:u w:val="single"/>
    </w:rPr>
  </w:style>
  <w:style w:type="paragraph" w:styleId="Zhlav">
    <w:name w:val="header"/>
    <w:basedOn w:val="Normln"/>
    <w:link w:val="ZhlavChar"/>
    <w:uiPriority w:val="99"/>
    <w:unhideWhenUsed/>
    <w:rsid w:val="009A7E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EA8"/>
  </w:style>
  <w:style w:type="paragraph" w:styleId="Zpat">
    <w:name w:val="footer"/>
    <w:basedOn w:val="Normln"/>
    <w:link w:val="ZpatChar"/>
    <w:uiPriority w:val="99"/>
    <w:unhideWhenUsed/>
    <w:rsid w:val="009A7EA8"/>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EA8"/>
  </w:style>
  <w:style w:type="paragraph" w:styleId="Textbubliny">
    <w:name w:val="Balloon Text"/>
    <w:basedOn w:val="Normln"/>
    <w:link w:val="TextbublinyChar"/>
    <w:uiPriority w:val="99"/>
    <w:semiHidden/>
    <w:unhideWhenUsed/>
    <w:rsid w:val="00FD7A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7AC6"/>
    <w:rPr>
      <w:rFonts w:ascii="Tahoma" w:hAnsi="Tahoma" w:cs="Tahoma"/>
      <w:sz w:val="16"/>
      <w:szCs w:val="16"/>
    </w:rPr>
  </w:style>
  <w:style w:type="character" w:customStyle="1" w:styleId="Nevyeenzmnka1">
    <w:name w:val="Nevyřešená zmínka1"/>
    <w:basedOn w:val="Standardnpsmoodstavce"/>
    <w:uiPriority w:val="99"/>
    <w:semiHidden/>
    <w:unhideWhenUsed/>
    <w:rsid w:val="000819CC"/>
    <w:rPr>
      <w:color w:val="605E5C"/>
      <w:shd w:val="clear" w:color="auto" w:fill="E1DFDD"/>
    </w:rPr>
  </w:style>
  <w:style w:type="character" w:styleId="Odkaznakoment">
    <w:name w:val="annotation reference"/>
    <w:basedOn w:val="Standardnpsmoodstavce"/>
    <w:uiPriority w:val="99"/>
    <w:semiHidden/>
    <w:unhideWhenUsed/>
    <w:rsid w:val="00BD3201"/>
    <w:rPr>
      <w:sz w:val="16"/>
      <w:szCs w:val="16"/>
    </w:rPr>
  </w:style>
  <w:style w:type="paragraph" w:styleId="Textkomente">
    <w:name w:val="annotation text"/>
    <w:basedOn w:val="Normln"/>
    <w:link w:val="TextkomenteChar"/>
    <w:uiPriority w:val="99"/>
    <w:unhideWhenUsed/>
    <w:rsid w:val="00AD52E7"/>
    <w:pPr>
      <w:spacing w:line="240" w:lineRule="auto"/>
    </w:pPr>
    <w:rPr>
      <w:sz w:val="20"/>
      <w:szCs w:val="20"/>
    </w:rPr>
  </w:style>
  <w:style w:type="character" w:customStyle="1" w:styleId="TextkomenteChar">
    <w:name w:val="Text komentáře Char"/>
    <w:basedOn w:val="Standardnpsmoodstavce"/>
    <w:link w:val="Textkomente"/>
    <w:uiPriority w:val="99"/>
    <w:rsid w:val="00AD52E7"/>
    <w:rPr>
      <w:sz w:val="20"/>
      <w:szCs w:val="20"/>
    </w:rPr>
  </w:style>
  <w:style w:type="paragraph" w:styleId="Pedmtkomente">
    <w:name w:val="annotation subject"/>
    <w:basedOn w:val="Textkomente"/>
    <w:next w:val="Textkomente"/>
    <w:link w:val="PedmtkomenteChar"/>
    <w:uiPriority w:val="99"/>
    <w:semiHidden/>
    <w:unhideWhenUsed/>
    <w:rsid w:val="00AD52E7"/>
    <w:rPr>
      <w:b/>
      <w:bCs/>
    </w:rPr>
  </w:style>
  <w:style w:type="character" w:customStyle="1" w:styleId="PedmtkomenteChar">
    <w:name w:val="Předmět komentáře Char"/>
    <w:basedOn w:val="TextkomenteChar"/>
    <w:link w:val="Pedmtkomente"/>
    <w:uiPriority w:val="99"/>
    <w:semiHidden/>
    <w:rsid w:val="00AD52E7"/>
    <w:rPr>
      <w:b/>
      <w:bCs/>
      <w:sz w:val="20"/>
      <w:szCs w:val="20"/>
    </w:rPr>
  </w:style>
  <w:style w:type="character" w:styleId="Siln">
    <w:name w:val="Strong"/>
    <w:basedOn w:val="Standardnpsmoodstavce"/>
    <w:uiPriority w:val="22"/>
    <w:qFormat/>
    <w:rsid w:val="00B27648"/>
    <w:rPr>
      <w:b/>
      <w:bCs/>
    </w:rPr>
  </w:style>
  <w:style w:type="paragraph" w:customStyle="1" w:styleId="Jmnoodesilatele">
    <w:name w:val="Jméno odesilatele"/>
    <w:next w:val="Normln"/>
    <w:rsid w:val="0025685D"/>
    <w:pPr>
      <w:spacing w:after="0" w:line="180" w:lineRule="auto"/>
      <w:outlineLvl w:val="0"/>
    </w:pPr>
    <w:rPr>
      <w:rFonts w:ascii="Helvetica Neue" w:eastAsia="Arial Unicode MS" w:hAnsi="Helvetica Neue" w:cs="Arial Unicode MS"/>
      <w:b/>
      <w:bCs/>
      <w:color w:val="D7267C"/>
      <w:sz w:val="120"/>
      <w:szCs w:val="120"/>
      <w:lang w:val="pt-PT"/>
    </w:rPr>
  </w:style>
  <w:style w:type="paragraph" w:customStyle="1" w:styleId="Text">
    <w:name w:val="Text"/>
    <w:rsid w:val="006A256A"/>
    <w:pPr>
      <w:spacing w:after="0" w:line="288" w:lineRule="auto"/>
    </w:pPr>
    <w:rPr>
      <w:rFonts w:ascii="Helvetica Neue" w:eastAsia="Arial Unicode MS" w:hAnsi="Helvetica Neue" w:cs="Arial Unicode MS"/>
      <w:color w:val="000000"/>
      <w:sz w:val="20"/>
      <w:szCs w:val="20"/>
      <w:lang w:val="pt-PT"/>
    </w:rPr>
  </w:style>
  <w:style w:type="character" w:customStyle="1" w:styleId="Hyperlink0">
    <w:name w:val="Hyperlink.0"/>
    <w:rsid w:val="00765871"/>
    <w:rPr>
      <w:spacing w:val="0"/>
      <w:u w:color="0563C1"/>
    </w:rPr>
  </w:style>
  <w:style w:type="paragraph" w:styleId="Revize">
    <w:name w:val="Revision"/>
    <w:hidden/>
    <w:uiPriority w:val="99"/>
    <w:semiHidden/>
    <w:rsid w:val="00935C94"/>
    <w:pPr>
      <w:spacing w:after="0" w:line="240" w:lineRule="auto"/>
    </w:pPr>
  </w:style>
  <w:style w:type="character" w:styleId="Sledovanodkaz">
    <w:name w:val="FollowedHyperlink"/>
    <w:basedOn w:val="Standardnpsmoodstavce"/>
    <w:uiPriority w:val="99"/>
    <w:semiHidden/>
    <w:unhideWhenUsed/>
    <w:rsid w:val="00AB6FE9"/>
    <w:rPr>
      <w:color w:val="954F72" w:themeColor="followedHyperlink"/>
      <w:u w:val="single"/>
    </w:rPr>
  </w:style>
  <w:style w:type="character" w:customStyle="1" w:styleId="im">
    <w:name w:val="im"/>
    <w:basedOn w:val="Standardnpsmoodstavce"/>
    <w:rsid w:val="00D454A9"/>
  </w:style>
  <w:style w:type="character" w:customStyle="1" w:styleId="Nevyeenzmnka2">
    <w:name w:val="Nevyřešená zmínka2"/>
    <w:basedOn w:val="Standardnpsmoodstavce"/>
    <w:uiPriority w:val="99"/>
    <w:semiHidden/>
    <w:unhideWhenUsed/>
    <w:rsid w:val="002A2DFB"/>
    <w:rPr>
      <w:color w:val="605E5C"/>
      <w:shd w:val="clear" w:color="auto" w:fill="E1DFDD"/>
    </w:rPr>
  </w:style>
  <w:style w:type="paragraph" w:styleId="Odstavecseseznamem">
    <w:name w:val="List Paragraph"/>
    <w:basedOn w:val="Normln"/>
    <w:uiPriority w:val="34"/>
    <w:qFormat/>
    <w:rsid w:val="000928A1"/>
    <w:pPr>
      <w:ind w:left="720"/>
      <w:contextualSpacing/>
    </w:pPr>
  </w:style>
  <w:style w:type="character" w:customStyle="1" w:styleId="Nevyeenzmnka3">
    <w:name w:val="Nevyřešená zmínka3"/>
    <w:basedOn w:val="Standardnpsmoodstavce"/>
    <w:uiPriority w:val="99"/>
    <w:semiHidden/>
    <w:unhideWhenUsed/>
    <w:rsid w:val="00DB66BC"/>
    <w:rPr>
      <w:color w:val="605E5C"/>
      <w:shd w:val="clear" w:color="auto" w:fill="E1DFDD"/>
    </w:rPr>
  </w:style>
  <w:style w:type="character" w:customStyle="1" w:styleId="x193iq5w">
    <w:name w:val="x193iq5w"/>
    <w:basedOn w:val="Standardnpsmoodstavce"/>
    <w:rsid w:val="00156D54"/>
  </w:style>
  <w:style w:type="paragraph" w:styleId="Podtitul">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ypertextovodkaz">
    <w:name w:val="Hyperlink"/>
    <w:basedOn w:val="Standardnpsmoodstavce"/>
    <w:uiPriority w:val="99"/>
    <w:unhideWhenUsed/>
    <w:rsid w:val="00C804EF"/>
    <w:rPr>
      <w:color w:val="0563C1" w:themeColor="hyperlink"/>
      <w:u w:val="single"/>
    </w:rPr>
  </w:style>
  <w:style w:type="paragraph" w:styleId="Zhlav">
    <w:name w:val="header"/>
    <w:basedOn w:val="Normln"/>
    <w:link w:val="ZhlavChar"/>
    <w:uiPriority w:val="99"/>
    <w:unhideWhenUsed/>
    <w:rsid w:val="009A7E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EA8"/>
  </w:style>
  <w:style w:type="paragraph" w:styleId="Zpat">
    <w:name w:val="footer"/>
    <w:basedOn w:val="Normln"/>
    <w:link w:val="ZpatChar"/>
    <w:uiPriority w:val="99"/>
    <w:unhideWhenUsed/>
    <w:rsid w:val="009A7EA8"/>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EA8"/>
  </w:style>
  <w:style w:type="paragraph" w:styleId="Textbubliny">
    <w:name w:val="Balloon Text"/>
    <w:basedOn w:val="Normln"/>
    <w:link w:val="TextbublinyChar"/>
    <w:uiPriority w:val="99"/>
    <w:semiHidden/>
    <w:unhideWhenUsed/>
    <w:rsid w:val="00FD7A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7AC6"/>
    <w:rPr>
      <w:rFonts w:ascii="Tahoma" w:hAnsi="Tahoma" w:cs="Tahoma"/>
      <w:sz w:val="16"/>
      <w:szCs w:val="16"/>
    </w:rPr>
  </w:style>
  <w:style w:type="character" w:customStyle="1" w:styleId="Nevyeenzmnka1">
    <w:name w:val="Nevyřešená zmínka1"/>
    <w:basedOn w:val="Standardnpsmoodstavce"/>
    <w:uiPriority w:val="99"/>
    <w:semiHidden/>
    <w:unhideWhenUsed/>
    <w:rsid w:val="000819CC"/>
    <w:rPr>
      <w:color w:val="605E5C"/>
      <w:shd w:val="clear" w:color="auto" w:fill="E1DFDD"/>
    </w:rPr>
  </w:style>
  <w:style w:type="character" w:styleId="Odkaznakoment">
    <w:name w:val="annotation reference"/>
    <w:basedOn w:val="Standardnpsmoodstavce"/>
    <w:uiPriority w:val="99"/>
    <w:semiHidden/>
    <w:unhideWhenUsed/>
    <w:rsid w:val="00BD3201"/>
    <w:rPr>
      <w:sz w:val="16"/>
      <w:szCs w:val="16"/>
    </w:rPr>
  </w:style>
  <w:style w:type="paragraph" w:styleId="Textkomente">
    <w:name w:val="annotation text"/>
    <w:basedOn w:val="Normln"/>
    <w:link w:val="TextkomenteChar"/>
    <w:uiPriority w:val="99"/>
    <w:unhideWhenUsed/>
    <w:rsid w:val="00AD52E7"/>
    <w:pPr>
      <w:spacing w:line="240" w:lineRule="auto"/>
    </w:pPr>
    <w:rPr>
      <w:sz w:val="20"/>
      <w:szCs w:val="20"/>
    </w:rPr>
  </w:style>
  <w:style w:type="character" w:customStyle="1" w:styleId="TextkomenteChar">
    <w:name w:val="Text komentáře Char"/>
    <w:basedOn w:val="Standardnpsmoodstavce"/>
    <w:link w:val="Textkomente"/>
    <w:uiPriority w:val="99"/>
    <w:rsid w:val="00AD52E7"/>
    <w:rPr>
      <w:sz w:val="20"/>
      <w:szCs w:val="20"/>
    </w:rPr>
  </w:style>
  <w:style w:type="paragraph" w:styleId="Pedmtkomente">
    <w:name w:val="annotation subject"/>
    <w:basedOn w:val="Textkomente"/>
    <w:next w:val="Textkomente"/>
    <w:link w:val="PedmtkomenteChar"/>
    <w:uiPriority w:val="99"/>
    <w:semiHidden/>
    <w:unhideWhenUsed/>
    <w:rsid w:val="00AD52E7"/>
    <w:rPr>
      <w:b/>
      <w:bCs/>
    </w:rPr>
  </w:style>
  <w:style w:type="character" w:customStyle="1" w:styleId="PedmtkomenteChar">
    <w:name w:val="Předmět komentáře Char"/>
    <w:basedOn w:val="TextkomenteChar"/>
    <w:link w:val="Pedmtkomente"/>
    <w:uiPriority w:val="99"/>
    <w:semiHidden/>
    <w:rsid w:val="00AD52E7"/>
    <w:rPr>
      <w:b/>
      <w:bCs/>
      <w:sz w:val="20"/>
      <w:szCs w:val="20"/>
    </w:rPr>
  </w:style>
  <w:style w:type="character" w:styleId="Siln">
    <w:name w:val="Strong"/>
    <w:basedOn w:val="Standardnpsmoodstavce"/>
    <w:uiPriority w:val="22"/>
    <w:qFormat/>
    <w:rsid w:val="00B27648"/>
    <w:rPr>
      <w:b/>
      <w:bCs/>
    </w:rPr>
  </w:style>
  <w:style w:type="paragraph" w:customStyle="1" w:styleId="Jmnoodesilatele">
    <w:name w:val="Jméno odesilatele"/>
    <w:next w:val="Normln"/>
    <w:rsid w:val="0025685D"/>
    <w:pPr>
      <w:spacing w:after="0" w:line="180" w:lineRule="auto"/>
      <w:outlineLvl w:val="0"/>
    </w:pPr>
    <w:rPr>
      <w:rFonts w:ascii="Helvetica Neue" w:eastAsia="Arial Unicode MS" w:hAnsi="Helvetica Neue" w:cs="Arial Unicode MS"/>
      <w:b/>
      <w:bCs/>
      <w:color w:val="D7267C"/>
      <w:sz w:val="120"/>
      <w:szCs w:val="120"/>
      <w:lang w:val="pt-PT"/>
    </w:rPr>
  </w:style>
  <w:style w:type="paragraph" w:customStyle="1" w:styleId="Text">
    <w:name w:val="Text"/>
    <w:rsid w:val="006A256A"/>
    <w:pPr>
      <w:spacing w:after="0" w:line="288" w:lineRule="auto"/>
    </w:pPr>
    <w:rPr>
      <w:rFonts w:ascii="Helvetica Neue" w:eastAsia="Arial Unicode MS" w:hAnsi="Helvetica Neue" w:cs="Arial Unicode MS"/>
      <w:color w:val="000000"/>
      <w:sz w:val="20"/>
      <w:szCs w:val="20"/>
      <w:lang w:val="pt-PT"/>
    </w:rPr>
  </w:style>
  <w:style w:type="character" w:customStyle="1" w:styleId="Hyperlink0">
    <w:name w:val="Hyperlink.0"/>
    <w:rsid w:val="00765871"/>
    <w:rPr>
      <w:spacing w:val="0"/>
      <w:u w:color="0563C1"/>
    </w:rPr>
  </w:style>
  <w:style w:type="paragraph" w:styleId="Revize">
    <w:name w:val="Revision"/>
    <w:hidden/>
    <w:uiPriority w:val="99"/>
    <w:semiHidden/>
    <w:rsid w:val="00935C94"/>
    <w:pPr>
      <w:spacing w:after="0" w:line="240" w:lineRule="auto"/>
    </w:pPr>
  </w:style>
  <w:style w:type="character" w:styleId="Sledovanodkaz">
    <w:name w:val="FollowedHyperlink"/>
    <w:basedOn w:val="Standardnpsmoodstavce"/>
    <w:uiPriority w:val="99"/>
    <w:semiHidden/>
    <w:unhideWhenUsed/>
    <w:rsid w:val="00AB6FE9"/>
    <w:rPr>
      <w:color w:val="954F72" w:themeColor="followedHyperlink"/>
      <w:u w:val="single"/>
    </w:rPr>
  </w:style>
  <w:style w:type="character" w:customStyle="1" w:styleId="im">
    <w:name w:val="im"/>
    <w:basedOn w:val="Standardnpsmoodstavce"/>
    <w:rsid w:val="00D454A9"/>
  </w:style>
  <w:style w:type="character" w:customStyle="1" w:styleId="Nevyeenzmnka2">
    <w:name w:val="Nevyřešená zmínka2"/>
    <w:basedOn w:val="Standardnpsmoodstavce"/>
    <w:uiPriority w:val="99"/>
    <w:semiHidden/>
    <w:unhideWhenUsed/>
    <w:rsid w:val="002A2DFB"/>
    <w:rPr>
      <w:color w:val="605E5C"/>
      <w:shd w:val="clear" w:color="auto" w:fill="E1DFDD"/>
    </w:rPr>
  </w:style>
  <w:style w:type="paragraph" w:styleId="Odstavecseseznamem">
    <w:name w:val="List Paragraph"/>
    <w:basedOn w:val="Normln"/>
    <w:uiPriority w:val="34"/>
    <w:qFormat/>
    <w:rsid w:val="000928A1"/>
    <w:pPr>
      <w:ind w:left="720"/>
      <w:contextualSpacing/>
    </w:pPr>
  </w:style>
  <w:style w:type="character" w:customStyle="1" w:styleId="Nevyeenzmnka3">
    <w:name w:val="Nevyřešená zmínka3"/>
    <w:basedOn w:val="Standardnpsmoodstavce"/>
    <w:uiPriority w:val="99"/>
    <w:semiHidden/>
    <w:unhideWhenUsed/>
    <w:rsid w:val="00DB66BC"/>
    <w:rPr>
      <w:color w:val="605E5C"/>
      <w:shd w:val="clear" w:color="auto" w:fill="E1DFDD"/>
    </w:rPr>
  </w:style>
  <w:style w:type="character" w:customStyle="1" w:styleId="x193iq5w">
    <w:name w:val="x193iq5w"/>
    <w:basedOn w:val="Standardnpsmoodstavce"/>
    <w:rsid w:val="00156D54"/>
  </w:style>
  <w:style w:type="paragraph" w:styleId="Podtitul">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691958">
      <w:bodyDiv w:val="1"/>
      <w:marLeft w:val="0"/>
      <w:marRight w:val="0"/>
      <w:marTop w:val="0"/>
      <w:marBottom w:val="0"/>
      <w:divBdr>
        <w:top w:val="none" w:sz="0" w:space="0" w:color="auto"/>
        <w:left w:val="none" w:sz="0" w:space="0" w:color="auto"/>
        <w:bottom w:val="none" w:sz="0" w:space="0" w:color="auto"/>
        <w:right w:val="none" w:sz="0" w:space="0" w:color="auto"/>
      </w:divBdr>
      <w:divsChild>
        <w:div w:id="1140462774">
          <w:marLeft w:val="0"/>
          <w:marRight w:val="0"/>
          <w:marTop w:val="0"/>
          <w:marBottom w:val="0"/>
          <w:divBdr>
            <w:top w:val="none" w:sz="0" w:space="0" w:color="auto"/>
            <w:left w:val="none" w:sz="0" w:space="0" w:color="auto"/>
            <w:bottom w:val="none" w:sz="0" w:space="0" w:color="auto"/>
            <w:right w:val="none" w:sz="0" w:space="0" w:color="auto"/>
          </w:divBdr>
        </w:div>
        <w:div w:id="4285488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enhousebrno.cz/cs/otevrene-budovy" TargetMode="External"/><Relationship Id="rId13" Type="http://schemas.openxmlformats.org/officeDocument/2006/relationships/hyperlink" Target="https://openhousebrno.cz/cs/az-tower"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penhousebrno.cz/cs/sokol-brno-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avbaweb.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housebrno.cz/cs/sokolovna-husovice" TargetMode="External"/><Relationship Id="rId5" Type="http://schemas.openxmlformats.org/officeDocument/2006/relationships/webSettings" Target="webSettings.xml"/><Relationship Id="rId15" Type="http://schemas.openxmlformats.org/officeDocument/2006/relationships/hyperlink" Target="https://openhousebrno.cz/cs/program" TargetMode="External"/><Relationship Id="rId10" Type="http://schemas.openxmlformats.org/officeDocument/2006/relationships/hyperlink" Target="https://openhousebrno.cz/cs/zs-a-ms-logopedickarohrerova-vil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out.net/cs/open-house-brno/pztpljg/events/" TargetMode="External"/><Relationship Id="rId14" Type="http://schemas.openxmlformats.org/officeDocument/2006/relationships/hyperlink" Target="https://openhousebrno.cz/cs/domeq-apartment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facebook.com/openhousebrno" TargetMode="External"/><Relationship Id="rId7" Type="http://schemas.openxmlformats.org/officeDocument/2006/relationships/image" Target="media/image3.png"/><Relationship Id="rId2" Type="http://schemas.openxmlformats.org/officeDocument/2006/relationships/hyperlink" Target="http://www.openhousebrno.cz/" TargetMode="External"/><Relationship Id="rId1" Type="http://schemas.openxmlformats.org/officeDocument/2006/relationships/hyperlink" Target="mailto:media@openhousebrno.cz" TargetMode="External"/><Relationship Id="rId6" Type="http://schemas.openxmlformats.org/officeDocument/2006/relationships/image" Target="media/image2.png"/><Relationship Id="rId5" Type="http://schemas.openxmlformats.org/officeDocument/2006/relationships/hyperlink" Target="http://youtube.com/c/OpenHouseBrno2021" TargetMode="External"/><Relationship Id="rId4" Type="http://schemas.openxmlformats.org/officeDocument/2006/relationships/hyperlink" Target="http://instagram.com/openhousebr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2g0qknFJm1NZxCJa1JjMl1Mq7A==">CgMxLjA4AHIhMTY4N3hzX2p5QjFweGo0RDM4aFpLZE8tUGY0bnUtWWZO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2621</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2</cp:revision>
  <dcterms:created xsi:type="dcterms:W3CDTF">2024-05-16T09:06:00Z</dcterms:created>
  <dcterms:modified xsi:type="dcterms:W3CDTF">2024-05-16T09:06:00Z</dcterms:modified>
</cp:coreProperties>
</file>