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6C2AE" w14:textId="77777777" w:rsidR="006A256A" w:rsidRDefault="006A256A" w:rsidP="00941BC5">
      <w:pPr>
        <w:ind w:right="-144"/>
        <w:rPr>
          <w:rFonts w:ascii="Calibri" w:hAnsi="Calibri" w:cs="Calibri"/>
          <w:b/>
          <w:sz w:val="28"/>
          <w:szCs w:val="28"/>
        </w:rPr>
      </w:pPr>
    </w:p>
    <w:p w14:paraId="3B369BD8" w14:textId="77777777" w:rsidR="004F5F9E" w:rsidRPr="004F5F9E" w:rsidRDefault="004F5F9E" w:rsidP="004F5F9E">
      <w:pPr>
        <w:widowControl w:val="0"/>
        <w:tabs>
          <w:tab w:val="left" w:pos="709"/>
          <w:tab w:val="left" w:pos="1418"/>
          <w:tab w:val="left" w:pos="2127"/>
        </w:tabs>
        <w:spacing w:before="240" w:after="60"/>
        <w:rPr>
          <w:rFonts w:ascii="Calibri" w:hAnsi="Calibri" w:cs="Calibri"/>
          <w:b/>
          <w:sz w:val="28"/>
          <w:szCs w:val="28"/>
        </w:rPr>
      </w:pPr>
      <w:proofErr w:type="spellStart"/>
      <w:r w:rsidRPr="004F5F9E">
        <w:rPr>
          <w:rFonts w:ascii="Calibri" w:hAnsi="Calibri" w:cs="Calibri"/>
          <w:b/>
          <w:sz w:val="28"/>
          <w:szCs w:val="28"/>
        </w:rPr>
        <w:t>Brnoʼs</w:t>
      </w:r>
      <w:proofErr w:type="spellEnd"/>
      <w:r w:rsidRPr="004F5F9E">
        <w:rPr>
          <w:rFonts w:ascii="Calibri" w:hAnsi="Calibri" w:cs="Calibri"/>
          <w:b/>
          <w:sz w:val="28"/>
          <w:szCs w:val="28"/>
        </w:rPr>
        <w:t xml:space="preserve"> Hidden and Little-Known Places Will Open </w:t>
      </w:r>
      <w:proofErr w:type="gramStart"/>
      <w:r w:rsidRPr="004F5F9E">
        <w:rPr>
          <w:rFonts w:ascii="Calibri" w:hAnsi="Calibri" w:cs="Calibri"/>
          <w:b/>
          <w:sz w:val="28"/>
          <w:szCs w:val="28"/>
        </w:rPr>
        <w:t>To</w:t>
      </w:r>
      <w:proofErr w:type="gramEnd"/>
      <w:r w:rsidRPr="004F5F9E">
        <w:rPr>
          <w:rFonts w:ascii="Calibri" w:hAnsi="Calibri" w:cs="Calibri"/>
          <w:b/>
          <w:sz w:val="28"/>
          <w:szCs w:val="28"/>
        </w:rPr>
        <w:t xml:space="preserve"> The Public For The Open House Brno Festival </w:t>
      </w:r>
    </w:p>
    <w:p w14:paraId="390570D4" w14:textId="77777777" w:rsidR="004F5F9E" w:rsidRPr="00FC306B" w:rsidRDefault="004F5F9E" w:rsidP="00FC306B">
      <w:pPr>
        <w:widowControl w:val="0"/>
        <w:tabs>
          <w:tab w:val="left" w:pos="709"/>
          <w:tab w:val="left" w:pos="1418"/>
          <w:tab w:val="left" w:pos="2127"/>
        </w:tabs>
        <w:spacing w:before="240" w:after="60"/>
        <w:jc w:val="both"/>
        <w:rPr>
          <w:rFonts w:ascii="Calibri" w:hAnsi="Calibri" w:cs="Calibri"/>
          <w:sz w:val="28"/>
          <w:szCs w:val="28"/>
        </w:rPr>
      </w:pPr>
      <w:r w:rsidRPr="00FC306B">
        <w:rPr>
          <w:rFonts w:ascii="Calibri" w:hAnsi="Calibri" w:cs="Calibri"/>
          <w:sz w:val="28"/>
          <w:szCs w:val="28"/>
        </w:rPr>
        <w:t>BRNO – A behind-the-scenes look at four iconic hotels, a tour of surprising qualities of a socialist housing estate, compared to the current ones, or a quartet of views on how architecture meets the art of music. These are just some of the tours offered as a part of the Open House Brno architectural festival on the last weekend of May. Those who are interested will have an opportunity to admire more than 75 historic and contemporary locations on Saturday 28th and Sunday 29th May 2022. 40 additional locations which remained closed, will be introduced by online tours.</w:t>
      </w:r>
    </w:p>
    <w:p w14:paraId="20C65A2C" w14:textId="69ACCB9F" w:rsidR="004F5F9E" w:rsidRPr="00FC306B" w:rsidRDefault="004F5F9E" w:rsidP="00FC306B">
      <w:pPr>
        <w:widowControl w:val="0"/>
        <w:tabs>
          <w:tab w:val="left" w:pos="709"/>
          <w:tab w:val="left" w:pos="1418"/>
          <w:tab w:val="left" w:pos="2127"/>
        </w:tabs>
        <w:spacing w:before="240" w:after="60"/>
        <w:jc w:val="both"/>
        <w:rPr>
          <w:rFonts w:ascii="Calibri" w:hAnsi="Calibri" w:cs="Calibri"/>
          <w:sz w:val="28"/>
          <w:szCs w:val="28"/>
        </w:rPr>
      </w:pPr>
      <w:proofErr w:type="gramStart"/>
      <w:r w:rsidRPr="00FC306B">
        <w:rPr>
          <w:rFonts w:ascii="Calibri" w:hAnsi="Calibri" w:cs="Calibri"/>
          <w:sz w:val="28"/>
          <w:szCs w:val="28"/>
        </w:rPr>
        <w:t>”The</w:t>
      </w:r>
      <w:proofErr w:type="gramEnd"/>
      <w:r w:rsidRPr="00FC306B">
        <w:rPr>
          <w:rFonts w:ascii="Calibri" w:hAnsi="Calibri" w:cs="Calibri"/>
          <w:sz w:val="28"/>
          <w:szCs w:val="28"/>
        </w:rPr>
        <w:t xml:space="preserve"> main idea of the festival is to offer the opportunity to see the city from unexpected perspectives or to enter places that are closed to the public. We want to show Brno in all its beauty and passion, and bring people to places, projects, and ideas our city is defined by today. This year, visitors to Open House Brno will have an opportunity to visit the recently renovated building of Czech Radio, which won a prestigious award for its reconstruction” says its creative director Lucie Pešl Šilerová of the Culture &amp; Management </w:t>
      </w:r>
      <w:r w:rsidR="00FC306B">
        <w:rPr>
          <w:rFonts w:ascii="Calibri" w:hAnsi="Calibri" w:cs="Calibri"/>
          <w:sz w:val="28"/>
          <w:szCs w:val="28"/>
        </w:rPr>
        <w:t>club.</w:t>
      </w:r>
    </w:p>
    <w:p w14:paraId="747E05B3" w14:textId="77777777" w:rsidR="004F5F9E" w:rsidRPr="00FC306B" w:rsidRDefault="004F5F9E" w:rsidP="00FC306B">
      <w:pPr>
        <w:widowControl w:val="0"/>
        <w:tabs>
          <w:tab w:val="left" w:pos="709"/>
          <w:tab w:val="left" w:pos="1418"/>
          <w:tab w:val="left" w:pos="2127"/>
        </w:tabs>
        <w:spacing w:before="240" w:after="60"/>
        <w:jc w:val="both"/>
        <w:rPr>
          <w:rFonts w:ascii="Calibri" w:hAnsi="Calibri" w:cs="Calibri"/>
          <w:sz w:val="28"/>
          <w:szCs w:val="28"/>
        </w:rPr>
      </w:pPr>
      <w:r w:rsidRPr="00FC306B">
        <w:rPr>
          <w:rFonts w:ascii="Calibri" w:hAnsi="Calibri" w:cs="Calibri"/>
          <w:sz w:val="28"/>
          <w:szCs w:val="28"/>
        </w:rPr>
        <w:t>The detailed program is gradually presented on the website www.openhousebrno.cz, on facebook.com/</w:t>
      </w:r>
      <w:proofErr w:type="spellStart"/>
      <w:r w:rsidRPr="00FC306B">
        <w:rPr>
          <w:rFonts w:ascii="Calibri" w:hAnsi="Calibri" w:cs="Calibri"/>
          <w:sz w:val="28"/>
          <w:szCs w:val="28"/>
        </w:rPr>
        <w:t>openhousebrno</w:t>
      </w:r>
      <w:proofErr w:type="spellEnd"/>
      <w:r w:rsidRPr="00FC306B">
        <w:rPr>
          <w:rFonts w:ascii="Calibri" w:hAnsi="Calibri" w:cs="Calibri"/>
          <w:sz w:val="28"/>
          <w:szCs w:val="28"/>
        </w:rPr>
        <w:t>, and instagram.com/</w:t>
      </w:r>
      <w:proofErr w:type="spellStart"/>
      <w:r w:rsidRPr="00FC306B">
        <w:rPr>
          <w:rFonts w:ascii="Calibri" w:hAnsi="Calibri" w:cs="Calibri"/>
          <w:sz w:val="28"/>
          <w:szCs w:val="28"/>
        </w:rPr>
        <w:t>openhousebrno</w:t>
      </w:r>
      <w:proofErr w:type="spellEnd"/>
      <w:r w:rsidRPr="00FC306B">
        <w:rPr>
          <w:rFonts w:ascii="Calibri" w:hAnsi="Calibri" w:cs="Calibri"/>
          <w:sz w:val="28"/>
          <w:szCs w:val="28"/>
        </w:rPr>
        <w:t xml:space="preserve">. </w:t>
      </w:r>
    </w:p>
    <w:p w14:paraId="1C2C2C7F" w14:textId="03DFCA00" w:rsidR="004F5F9E" w:rsidRPr="00FC306B" w:rsidRDefault="004F5F9E" w:rsidP="00FC306B">
      <w:pPr>
        <w:widowControl w:val="0"/>
        <w:tabs>
          <w:tab w:val="left" w:pos="709"/>
          <w:tab w:val="left" w:pos="1418"/>
          <w:tab w:val="left" w:pos="2127"/>
        </w:tabs>
        <w:spacing w:before="240" w:after="60"/>
        <w:jc w:val="both"/>
        <w:rPr>
          <w:rFonts w:ascii="Calibri" w:hAnsi="Calibri" w:cs="Calibri"/>
          <w:sz w:val="28"/>
          <w:szCs w:val="28"/>
        </w:rPr>
      </w:pPr>
    </w:p>
    <w:p w14:paraId="65B3D535" w14:textId="77777777" w:rsidR="004F5F9E" w:rsidRPr="00FC306B" w:rsidRDefault="004F5F9E" w:rsidP="00FC306B">
      <w:pPr>
        <w:widowControl w:val="0"/>
        <w:tabs>
          <w:tab w:val="left" w:pos="709"/>
          <w:tab w:val="left" w:pos="1418"/>
          <w:tab w:val="left" w:pos="2127"/>
        </w:tabs>
        <w:spacing w:before="240" w:after="60"/>
        <w:jc w:val="both"/>
        <w:rPr>
          <w:rFonts w:ascii="Calibri" w:hAnsi="Calibri" w:cs="Calibri"/>
          <w:sz w:val="28"/>
          <w:szCs w:val="28"/>
        </w:rPr>
      </w:pPr>
      <w:r w:rsidRPr="00FC306B">
        <w:rPr>
          <w:rFonts w:ascii="Calibri" w:hAnsi="Calibri" w:cs="Calibri"/>
          <w:sz w:val="28"/>
          <w:szCs w:val="28"/>
        </w:rPr>
        <w:t xml:space="preserve">Those who are interested can look forward to the selection of interesting buildings on the premises of the Brno Exhibition Centre, including the tower of Pavilion G, built in functionalist style, the Bauer Chateau, or the once-popular Julius </w:t>
      </w:r>
      <w:proofErr w:type="spellStart"/>
      <w:r w:rsidRPr="00FC306B">
        <w:rPr>
          <w:rFonts w:ascii="Calibri" w:hAnsi="Calibri" w:cs="Calibri"/>
          <w:sz w:val="28"/>
          <w:szCs w:val="28"/>
        </w:rPr>
        <w:t>Fučík</w:t>
      </w:r>
      <w:proofErr w:type="spellEnd"/>
      <w:r w:rsidRPr="00FC306B">
        <w:rPr>
          <w:rFonts w:ascii="Calibri" w:hAnsi="Calibri" w:cs="Calibri"/>
          <w:sz w:val="28"/>
          <w:szCs w:val="28"/>
        </w:rPr>
        <w:t xml:space="preserve"> Theatre, now Theatre at the Exhibition Grounds. </w:t>
      </w:r>
    </w:p>
    <w:p w14:paraId="3F0740A0" w14:textId="77777777" w:rsidR="004F5F9E" w:rsidRPr="00FC306B" w:rsidRDefault="004F5F9E" w:rsidP="00FC306B">
      <w:pPr>
        <w:widowControl w:val="0"/>
        <w:tabs>
          <w:tab w:val="left" w:pos="709"/>
          <w:tab w:val="left" w:pos="1418"/>
          <w:tab w:val="left" w:pos="2127"/>
        </w:tabs>
        <w:spacing w:before="240" w:after="60"/>
        <w:jc w:val="both"/>
        <w:rPr>
          <w:rFonts w:ascii="Calibri" w:hAnsi="Calibri" w:cs="Calibri"/>
          <w:sz w:val="28"/>
          <w:szCs w:val="28"/>
        </w:rPr>
      </w:pPr>
      <w:r w:rsidRPr="00FC306B">
        <w:rPr>
          <w:rFonts w:ascii="Calibri" w:hAnsi="Calibri" w:cs="Calibri"/>
          <w:sz w:val="28"/>
          <w:szCs w:val="28"/>
        </w:rPr>
        <w:t xml:space="preserve">In cooperation with TIC Brno, which is the general partner of the festival, the famous “White House” will open, even with its currently inaccessible hall. Visitors will also have an opportunity to see the hotel Marriott, the </w:t>
      </w:r>
      <w:proofErr w:type="spellStart"/>
      <w:r w:rsidRPr="00FC306B">
        <w:rPr>
          <w:rFonts w:ascii="Calibri" w:hAnsi="Calibri" w:cs="Calibri"/>
          <w:sz w:val="28"/>
          <w:szCs w:val="28"/>
        </w:rPr>
        <w:t>Clubco</w:t>
      </w:r>
      <w:proofErr w:type="spellEnd"/>
      <w:r w:rsidRPr="00FC306B">
        <w:rPr>
          <w:rFonts w:ascii="Calibri" w:hAnsi="Calibri" w:cs="Calibri"/>
          <w:sz w:val="28"/>
          <w:szCs w:val="28"/>
        </w:rPr>
        <w:t xml:space="preserve"> </w:t>
      </w:r>
      <w:proofErr w:type="spellStart"/>
      <w:r w:rsidRPr="00FC306B">
        <w:rPr>
          <w:rFonts w:ascii="Calibri" w:hAnsi="Calibri" w:cs="Calibri"/>
          <w:sz w:val="28"/>
          <w:szCs w:val="28"/>
        </w:rPr>
        <w:t>center</w:t>
      </w:r>
      <w:proofErr w:type="spellEnd"/>
      <w:r w:rsidRPr="00FC306B">
        <w:rPr>
          <w:rFonts w:ascii="Calibri" w:hAnsi="Calibri" w:cs="Calibri"/>
          <w:sz w:val="28"/>
          <w:szCs w:val="28"/>
        </w:rPr>
        <w:t xml:space="preserve"> in the new </w:t>
      </w:r>
      <w:proofErr w:type="spellStart"/>
      <w:r w:rsidRPr="00FC306B">
        <w:rPr>
          <w:rFonts w:ascii="Calibri" w:hAnsi="Calibri" w:cs="Calibri"/>
          <w:sz w:val="28"/>
          <w:szCs w:val="28"/>
        </w:rPr>
        <w:t>Vlněna</w:t>
      </w:r>
      <w:proofErr w:type="spellEnd"/>
      <w:r w:rsidRPr="00FC306B">
        <w:rPr>
          <w:rFonts w:ascii="Calibri" w:hAnsi="Calibri" w:cs="Calibri"/>
          <w:sz w:val="28"/>
          <w:szCs w:val="28"/>
        </w:rPr>
        <w:t xml:space="preserve"> complex, or see a modern style of accommodation in </w:t>
      </w:r>
      <w:proofErr w:type="spellStart"/>
      <w:r w:rsidRPr="00FC306B">
        <w:rPr>
          <w:rFonts w:ascii="Calibri" w:hAnsi="Calibri" w:cs="Calibri"/>
          <w:sz w:val="28"/>
          <w:szCs w:val="28"/>
        </w:rPr>
        <w:t>Domeq</w:t>
      </w:r>
      <w:proofErr w:type="spellEnd"/>
      <w:r w:rsidRPr="00FC306B">
        <w:rPr>
          <w:rFonts w:ascii="Calibri" w:hAnsi="Calibri" w:cs="Calibri"/>
          <w:sz w:val="28"/>
          <w:szCs w:val="28"/>
        </w:rPr>
        <w:t xml:space="preserve">, opened by another partner of Open House Brno, company CTP. </w:t>
      </w:r>
    </w:p>
    <w:p w14:paraId="144702F5" w14:textId="77777777" w:rsidR="004F5F9E" w:rsidRPr="00FC306B" w:rsidRDefault="004F5F9E" w:rsidP="00FC306B">
      <w:pPr>
        <w:widowControl w:val="0"/>
        <w:tabs>
          <w:tab w:val="left" w:pos="709"/>
          <w:tab w:val="left" w:pos="1418"/>
          <w:tab w:val="left" w:pos="2127"/>
        </w:tabs>
        <w:spacing w:before="240" w:after="60"/>
        <w:jc w:val="both"/>
        <w:rPr>
          <w:rFonts w:ascii="Calibri" w:hAnsi="Calibri" w:cs="Calibri"/>
          <w:sz w:val="28"/>
          <w:szCs w:val="28"/>
        </w:rPr>
      </w:pPr>
      <w:r w:rsidRPr="00FC306B">
        <w:rPr>
          <w:rFonts w:ascii="Calibri" w:hAnsi="Calibri" w:cs="Calibri"/>
          <w:sz w:val="28"/>
          <w:szCs w:val="28"/>
        </w:rPr>
        <w:t>This year’s special theme is “Old and New”; a comparison and contrast of socialist realism and brutalist architecture with contemporary modern buildings. Locations of this program will be presented by a seven-</w:t>
      </w:r>
      <w:proofErr w:type="spellStart"/>
      <w:r w:rsidRPr="00FC306B">
        <w:rPr>
          <w:rFonts w:ascii="Calibri" w:hAnsi="Calibri" w:cs="Calibri"/>
          <w:sz w:val="28"/>
          <w:szCs w:val="28"/>
        </w:rPr>
        <w:t>kilometer</w:t>
      </w:r>
      <w:proofErr w:type="spellEnd"/>
      <w:r w:rsidRPr="00FC306B">
        <w:rPr>
          <w:rFonts w:ascii="Calibri" w:hAnsi="Calibri" w:cs="Calibri"/>
          <w:sz w:val="28"/>
          <w:szCs w:val="28"/>
        </w:rPr>
        <w:t>-long bike tour.</w:t>
      </w:r>
    </w:p>
    <w:p w14:paraId="034939C3" w14:textId="77777777" w:rsidR="004F5F9E" w:rsidRPr="00FC306B" w:rsidRDefault="004F5F9E" w:rsidP="00FC306B">
      <w:pPr>
        <w:widowControl w:val="0"/>
        <w:tabs>
          <w:tab w:val="left" w:pos="709"/>
          <w:tab w:val="left" w:pos="1418"/>
          <w:tab w:val="left" w:pos="2127"/>
        </w:tabs>
        <w:spacing w:before="240" w:after="60"/>
        <w:jc w:val="both"/>
        <w:rPr>
          <w:rFonts w:ascii="Calibri" w:hAnsi="Calibri" w:cs="Calibri"/>
          <w:sz w:val="28"/>
          <w:szCs w:val="28"/>
        </w:rPr>
      </w:pPr>
      <w:r w:rsidRPr="00FC306B">
        <w:rPr>
          <w:rFonts w:ascii="Calibri" w:hAnsi="Calibri" w:cs="Calibri"/>
          <w:sz w:val="28"/>
          <w:szCs w:val="28"/>
        </w:rPr>
        <w:lastRenderedPageBreak/>
        <w:t xml:space="preserve">Visitors will have a chance to walk the “old and new” in person during a tour of St. Ann’s University Hospital complex, which will show the rich history of the place. The “old aspect” is represented, for example, by the historical neo-renaissance building from 1868, with its original cast-iron columns from nearby </w:t>
      </w:r>
      <w:proofErr w:type="spellStart"/>
      <w:r w:rsidRPr="00FC306B">
        <w:rPr>
          <w:rFonts w:ascii="Calibri" w:hAnsi="Calibri" w:cs="Calibri"/>
          <w:sz w:val="28"/>
          <w:szCs w:val="28"/>
        </w:rPr>
        <w:t>Adamov</w:t>
      </w:r>
      <w:proofErr w:type="spellEnd"/>
      <w:r w:rsidRPr="00FC306B">
        <w:rPr>
          <w:rFonts w:ascii="Calibri" w:hAnsi="Calibri" w:cs="Calibri"/>
          <w:sz w:val="28"/>
          <w:szCs w:val="28"/>
        </w:rPr>
        <w:t xml:space="preserve">. The “new side” is represented by modern buildings of the International Clinical Research </w:t>
      </w:r>
      <w:proofErr w:type="spellStart"/>
      <w:r w:rsidRPr="00FC306B">
        <w:rPr>
          <w:rFonts w:ascii="Calibri" w:hAnsi="Calibri" w:cs="Calibri"/>
          <w:sz w:val="28"/>
          <w:szCs w:val="28"/>
        </w:rPr>
        <w:t>Center</w:t>
      </w:r>
      <w:proofErr w:type="spellEnd"/>
      <w:r w:rsidRPr="00FC306B">
        <w:rPr>
          <w:rFonts w:ascii="Calibri" w:hAnsi="Calibri" w:cs="Calibri"/>
          <w:sz w:val="28"/>
          <w:szCs w:val="28"/>
        </w:rPr>
        <w:t xml:space="preserve"> from 2010 to 2014; in the basement of the new building will open up Faraday "cages", designed to study extremely fine electromagnetic signals of the human body. Afterward, they will have an opportunity to see Brno from the roof terraces.</w:t>
      </w:r>
    </w:p>
    <w:p w14:paraId="2B39AFA1" w14:textId="77777777" w:rsidR="004F5F9E" w:rsidRPr="00FC306B" w:rsidRDefault="004F5F9E" w:rsidP="00FC306B">
      <w:pPr>
        <w:widowControl w:val="0"/>
        <w:tabs>
          <w:tab w:val="left" w:pos="709"/>
          <w:tab w:val="left" w:pos="1418"/>
          <w:tab w:val="left" w:pos="2127"/>
        </w:tabs>
        <w:spacing w:before="240" w:after="60"/>
        <w:jc w:val="both"/>
        <w:rPr>
          <w:rFonts w:ascii="Calibri" w:hAnsi="Calibri" w:cs="Calibri"/>
          <w:sz w:val="28"/>
          <w:szCs w:val="28"/>
        </w:rPr>
      </w:pPr>
      <w:r w:rsidRPr="00FC306B">
        <w:rPr>
          <w:rFonts w:ascii="Calibri" w:hAnsi="Calibri" w:cs="Calibri"/>
          <w:sz w:val="28"/>
          <w:szCs w:val="28"/>
        </w:rPr>
        <w:t xml:space="preserve">„The icing on the cake” will be the view from the 24th floor of one of the three newly reconstructed buildings of the </w:t>
      </w:r>
      <w:proofErr w:type="spellStart"/>
      <w:r w:rsidRPr="00FC306B">
        <w:rPr>
          <w:rFonts w:ascii="Calibri" w:hAnsi="Calibri" w:cs="Calibri"/>
          <w:sz w:val="28"/>
          <w:szCs w:val="28"/>
        </w:rPr>
        <w:t>Šumavská</w:t>
      </w:r>
      <w:proofErr w:type="spellEnd"/>
      <w:r w:rsidRPr="00FC306B">
        <w:rPr>
          <w:rFonts w:ascii="Calibri" w:hAnsi="Calibri" w:cs="Calibri"/>
          <w:sz w:val="28"/>
          <w:szCs w:val="28"/>
        </w:rPr>
        <w:t xml:space="preserve"> Tower.</w:t>
      </w:r>
    </w:p>
    <w:p w14:paraId="5F137966" w14:textId="77777777" w:rsidR="004F5F9E" w:rsidRPr="00FC306B" w:rsidRDefault="004F5F9E" w:rsidP="00FC306B">
      <w:pPr>
        <w:widowControl w:val="0"/>
        <w:tabs>
          <w:tab w:val="left" w:pos="709"/>
          <w:tab w:val="left" w:pos="1418"/>
          <w:tab w:val="left" w:pos="2127"/>
        </w:tabs>
        <w:spacing w:before="240" w:after="60"/>
        <w:jc w:val="both"/>
        <w:rPr>
          <w:rFonts w:ascii="Calibri" w:hAnsi="Calibri" w:cs="Calibri"/>
          <w:sz w:val="28"/>
          <w:szCs w:val="28"/>
        </w:rPr>
      </w:pPr>
      <w:r w:rsidRPr="00FC306B">
        <w:rPr>
          <w:rFonts w:ascii="Calibri" w:hAnsi="Calibri" w:cs="Calibri"/>
          <w:sz w:val="28"/>
          <w:szCs w:val="28"/>
        </w:rPr>
        <w:t>The entire festival is non-profit, admission to all events is completely free; the organization is conducted by volunteers. “We will appreciate new volunteers, willing to help with this year’s event”, says Lucie. Those who are interested can contact dobrovolnici@openhousebrno.cz.</w:t>
      </w:r>
    </w:p>
    <w:p w14:paraId="09251A98" w14:textId="77777777" w:rsidR="004F5F9E" w:rsidRPr="00FC306B" w:rsidRDefault="004F5F9E" w:rsidP="00FC306B">
      <w:pPr>
        <w:widowControl w:val="0"/>
        <w:tabs>
          <w:tab w:val="left" w:pos="709"/>
          <w:tab w:val="left" w:pos="1418"/>
          <w:tab w:val="left" w:pos="2127"/>
        </w:tabs>
        <w:spacing w:before="240" w:after="60"/>
        <w:jc w:val="both"/>
        <w:rPr>
          <w:rFonts w:ascii="Calibri" w:hAnsi="Calibri" w:cs="Calibri"/>
          <w:sz w:val="28"/>
          <w:szCs w:val="28"/>
        </w:rPr>
      </w:pPr>
      <w:r w:rsidRPr="00FC306B">
        <w:rPr>
          <w:rFonts w:ascii="Calibri" w:hAnsi="Calibri" w:cs="Calibri"/>
          <w:sz w:val="28"/>
          <w:szCs w:val="28"/>
        </w:rPr>
        <w:t xml:space="preserve">Children and their parents might enjoy special evening tours: a demonstration of a railway shunting at the premises of Park Railway (18:00 and 18:30). A night tour will take place on the grounds of villa Tugendhat on Saturday and villa </w:t>
      </w:r>
      <w:proofErr w:type="spellStart"/>
      <w:r w:rsidRPr="00FC306B">
        <w:rPr>
          <w:rFonts w:ascii="Calibri" w:hAnsi="Calibri" w:cs="Calibri"/>
          <w:sz w:val="28"/>
          <w:szCs w:val="28"/>
        </w:rPr>
        <w:t>Löw</w:t>
      </w:r>
      <w:proofErr w:type="spellEnd"/>
      <w:r w:rsidRPr="00FC306B">
        <w:rPr>
          <w:rFonts w:ascii="Calibri" w:hAnsi="Calibri" w:cs="Calibri"/>
          <w:sz w:val="28"/>
          <w:szCs w:val="28"/>
        </w:rPr>
        <w:t xml:space="preserve"> Beer on Sunday. The program “Enjoy the villa untraditionally” will offer both representative halls and otherwise inaccessible spaces with a torch in hand. There will be two versions of the special guided tour – for families with children and adventurous adults. </w:t>
      </w:r>
    </w:p>
    <w:p w14:paraId="6F79F934" w14:textId="77777777" w:rsidR="004F5F9E" w:rsidRPr="00FC306B" w:rsidRDefault="004F5F9E" w:rsidP="00FC306B">
      <w:pPr>
        <w:widowControl w:val="0"/>
        <w:tabs>
          <w:tab w:val="left" w:pos="709"/>
          <w:tab w:val="left" w:pos="1418"/>
          <w:tab w:val="left" w:pos="2127"/>
        </w:tabs>
        <w:spacing w:before="240" w:after="60"/>
        <w:jc w:val="both"/>
        <w:rPr>
          <w:rFonts w:ascii="Calibri" w:hAnsi="Calibri" w:cs="Calibri"/>
          <w:sz w:val="28"/>
          <w:szCs w:val="28"/>
        </w:rPr>
      </w:pPr>
      <w:r w:rsidRPr="00FC306B">
        <w:rPr>
          <w:rFonts w:ascii="Calibri" w:hAnsi="Calibri" w:cs="Calibri"/>
          <w:sz w:val="28"/>
          <w:szCs w:val="28"/>
        </w:rPr>
        <w:t xml:space="preserve">The festival will offer traditional workshops led by architect Jana </w:t>
      </w:r>
      <w:proofErr w:type="spellStart"/>
      <w:r w:rsidRPr="00FC306B">
        <w:rPr>
          <w:rFonts w:ascii="Calibri" w:hAnsi="Calibri" w:cs="Calibri"/>
          <w:sz w:val="28"/>
          <w:szCs w:val="28"/>
        </w:rPr>
        <w:t>Kaštánková</w:t>
      </w:r>
      <w:proofErr w:type="spellEnd"/>
      <w:r w:rsidRPr="00FC306B">
        <w:rPr>
          <w:rFonts w:ascii="Calibri" w:hAnsi="Calibri" w:cs="Calibri"/>
          <w:sz w:val="28"/>
          <w:szCs w:val="28"/>
        </w:rPr>
        <w:t xml:space="preserve">; this time, they will be focused on recycling and industrial architecture. </w:t>
      </w:r>
    </w:p>
    <w:p w14:paraId="355A44BD" w14:textId="3E44FB14" w:rsidR="004F5F9E" w:rsidRDefault="004F5F9E" w:rsidP="00FC306B">
      <w:pPr>
        <w:widowControl w:val="0"/>
        <w:tabs>
          <w:tab w:val="left" w:pos="709"/>
          <w:tab w:val="left" w:pos="1418"/>
          <w:tab w:val="left" w:pos="2127"/>
        </w:tabs>
        <w:spacing w:before="240" w:after="60"/>
        <w:jc w:val="both"/>
        <w:rPr>
          <w:rFonts w:ascii="Calibri" w:hAnsi="Calibri" w:cs="Calibri"/>
          <w:sz w:val="28"/>
          <w:szCs w:val="28"/>
        </w:rPr>
      </w:pPr>
      <w:r w:rsidRPr="00FC306B">
        <w:rPr>
          <w:rFonts w:ascii="Calibri" w:hAnsi="Calibri" w:cs="Calibri"/>
          <w:sz w:val="28"/>
          <w:szCs w:val="28"/>
        </w:rPr>
        <w:t>The festival is a part of Open House Worldwide, a network of more than 50 cities around the world that organize architecture festivals for the public. Every year, more than two million people around the world take part in these festivals. Brno has been a part of this network since 2018.</w:t>
      </w:r>
    </w:p>
    <w:p w14:paraId="7760F632" w14:textId="5DD1C463" w:rsidR="00FC306B" w:rsidRDefault="00FC306B" w:rsidP="00FC306B">
      <w:pPr>
        <w:widowControl w:val="0"/>
        <w:tabs>
          <w:tab w:val="left" w:pos="709"/>
          <w:tab w:val="left" w:pos="1418"/>
          <w:tab w:val="left" w:pos="2127"/>
        </w:tabs>
        <w:spacing w:before="240" w:after="60"/>
        <w:jc w:val="both"/>
        <w:rPr>
          <w:rFonts w:ascii="Calibri" w:hAnsi="Calibri" w:cs="Calibri"/>
          <w:sz w:val="28"/>
          <w:szCs w:val="28"/>
        </w:rPr>
      </w:pPr>
    </w:p>
    <w:p w14:paraId="5367FD47" w14:textId="77777777" w:rsidR="00FC306B" w:rsidRPr="00FC306B" w:rsidRDefault="00FC306B" w:rsidP="00FC306B">
      <w:pPr>
        <w:widowControl w:val="0"/>
        <w:tabs>
          <w:tab w:val="left" w:pos="709"/>
          <w:tab w:val="left" w:pos="1418"/>
          <w:tab w:val="left" w:pos="2127"/>
        </w:tabs>
        <w:spacing w:before="240" w:after="60"/>
        <w:jc w:val="both"/>
        <w:rPr>
          <w:rFonts w:ascii="Calibri" w:hAnsi="Calibri" w:cs="Calibri"/>
          <w:sz w:val="28"/>
          <w:szCs w:val="28"/>
        </w:rPr>
      </w:pPr>
    </w:p>
    <w:p w14:paraId="5754EFBB" w14:textId="472A9BDF" w:rsidR="00651D6C" w:rsidRPr="00DE5842" w:rsidRDefault="0002351C" w:rsidP="004F5F9E">
      <w:pPr>
        <w:widowControl w:val="0"/>
        <w:tabs>
          <w:tab w:val="left" w:pos="709"/>
          <w:tab w:val="left" w:pos="1418"/>
          <w:tab w:val="left" w:pos="2127"/>
        </w:tabs>
        <w:spacing w:before="240" w:after="60"/>
        <w:rPr>
          <w:rFonts w:ascii="Calibri" w:eastAsia="Space TIC Regular" w:hAnsi="Calibri" w:cs="Arial"/>
          <w:caps/>
          <w:color w:val="7F7F7F"/>
          <w:spacing w:val="4"/>
          <w:u w:color="000000"/>
        </w:rPr>
      </w:pPr>
      <w:r>
        <w:t>CONTACT FOR MEDIA</w:t>
      </w:r>
    </w:p>
    <w:p w14:paraId="707DC62D" w14:textId="74B6ADED" w:rsidR="00651D6C" w:rsidRDefault="00651D6C" w:rsidP="00651D6C">
      <w:pPr>
        <w:widowControl w:val="0"/>
        <w:tabs>
          <w:tab w:val="left" w:pos="709"/>
          <w:tab w:val="left" w:pos="1418"/>
          <w:tab w:val="left" w:pos="2127"/>
        </w:tabs>
        <w:rPr>
          <w:rStyle w:val="Hyperlink"/>
          <w:rFonts w:ascii="Arial" w:hAnsi="Arial" w:cs="Arial"/>
          <w:color w:val="808080"/>
          <w:sz w:val="16"/>
          <w:szCs w:val="16"/>
          <w:shd w:val="clear" w:color="auto" w:fill="FFFFFF"/>
        </w:rPr>
      </w:pPr>
      <w:r w:rsidRPr="00DE5842">
        <w:rPr>
          <w:rFonts w:ascii="Calibri" w:eastAsia="Arial Unicode MS" w:hAnsi="Calibri" w:cs="Arial"/>
          <w:b/>
          <w:color w:val="808080" w:themeColor="background1" w:themeShade="80"/>
          <w:u w:color="000000"/>
        </w:rPr>
        <w:t xml:space="preserve">Lucie Pešl Šilerová, </w:t>
      </w:r>
      <w:r w:rsidR="00FB450F" w:rsidRPr="00FB450F">
        <w:rPr>
          <w:rFonts w:ascii="Calibri" w:eastAsia="Arial Unicode MS" w:hAnsi="Calibri" w:cs="Arial"/>
          <w:bCs/>
          <w:color w:val="808080" w:themeColor="background1" w:themeShade="80"/>
          <w:u w:color="000000"/>
        </w:rPr>
        <w:t>OHB</w:t>
      </w:r>
      <w:r w:rsidR="00FB450F">
        <w:rPr>
          <w:rFonts w:ascii="Calibri" w:eastAsia="Arial Unicode MS" w:hAnsi="Calibri" w:cs="Arial"/>
          <w:b/>
          <w:color w:val="808080" w:themeColor="background1" w:themeShade="80"/>
          <w:u w:color="000000"/>
        </w:rPr>
        <w:t xml:space="preserve"> </w:t>
      </w:r>
      <w:r w:rsidR="0002351C">
        <w:rPr>
          <w:rFonts w:ascii="Calibri" w:eastAsia="Space TIC Regular" w:hAnsi="Calibri" w:cs="Arial"/>
          <w:color w:val="808080" w:themeColor="background1" w:themeShade="80"/>
          <w:spacing w:val="4"/>
          <w:u w:color="000000"/>
        </w:rPr>
        <w:t xml:space="preserve">creative </w:t>
      </w:r>
      <w:r w:rsidR="00FB450F">
        <w:rPr>
          <w:rFonts w:ascii="Calibri" w:eastAsia="Space TIC Regular" w:hAnsi="Calibri" w:cs="Arial"/>
          <w:color w:val="808080" w:themeColor="background1" w:themeShade="80"/>
          <w:spacing w:val="4"/>
          <w:u w:color="000000"/>
        </w:rPr>
        <w:t>director</w:t>
      </w:r>
      <w:r w:rsidRPr="00DE5842">
        <w:rPr>
          <w:rFonts w:ascii="Calibri" w:eastAsia="Space TIC Regular" w:hAnsi="Calibri" w:cs="Arial"/>
          <w:color w:val="808080" w:themeColor="background1" w:themeShade="80"/>
          <w:spacing w:val="4"/>
          <w:u w:color="000000"/>
        </w:rPr>
        <w:t xml:space="preserve">, </w:t>
      </w:r>
      <w:r w:rsidRPr="00DE5842">
        <w:rPr>
          <w:rFonts w:ascii="Calibri" w:eastAsia="Space TIC Regular" w:hAnsi="Calibri" w:cs="Arial"/>
          <w:color w:val="808080" w:themeColor="background1" w:themeShade="80"/>
          <w:spacing w:val="4"/>
          <w:u w:color="000000"/>
        </w:rPr>
        <w:br/>
      </w:r>
      <w:r w:rsidRPr="00DE5842">
        <w:rPr>
          <w:rStyle w:val="Hyperlink0"/>
          <w:rFonts w:ascii="Calibri" w:eastAsia="Space TIC Regular" w:hAnsi="Calibri" w:cs="Arial"/>
          <w:color w:val="808080" w:themeColor="background1" w:themeShade="80"/>
        </w:rPr>
        <w:t xml:space="preserve">606 353 781, </w:t>
      </w:r>
      <w:hyperlink r:id="rId7" w:history="1">
        <w:r w:rsidRPr="00DE5842">
          <w:rPr>
            <w:rStyle w:val="Hyperlink"/>
            <w:rFonts w:ascii="Calibri" w:eastAsia="Space TIC Regular" w:hAnsi="Calibri" w:cs="Arial"/>
            <w:color w:val="808080" w:themeColor="background1" w:themeShade="80"/>
          </w:rPr>
          <w:t>media@openhousebrno.cz</w:t>
        </w:r>
      </w:hyperlink>
      <w:r w:rsidRPr="00DE5842">
        <w:rPr>
          <w:rStyle w:val="Hyperlink0"/>
          <w:rFonts w:ascii="Calibri" w:eastAsia="Space TIC Regular" w:hAnsi="Calibri" w:cs="Arial"/>
          <w:color w:val="808080" w:themeColor="background1" w:themeShade="80"/>
          <w:u w:val="single"/>
        </w:rPr>
        <w:br/>
      </w:r>
      <w:hyperlink r:id="rId8" w:history="1">
        <w:r w:rsidRPr="00DE5842">
          <w:rPr>
            <w:rStyle w:val="Hyperlink"/>
            <w:rFonts w:ascii="Calibri" w:eastAsia="Space TIC Regular" w:hAnsi="Calibri" w:cs="Arial"/>
            <w:color w:val="808080" w:themeColor="background1" w:themeShade="80"/>
            <w:u w:color="0563C1"/>
          </w:rPr>
          <w:t>lucie.silerova@gmail.com</w:t>
        </w:r>
      </w:hyperlink>
      <w:r w:rsidRPr="00DE5842">
        <w:rPr>
          <w:rStyle w:val="Hyperlink"/>
          <w:rFonts w:ascii="Calibri" w:eastAsia="Space TIC Regular" w:hAnsi="Calibri" w:cs="Arial"/>
          <w:color w:val="808080" w:themeColor="background1" w:themeShade="80"/>
          <w:u w:color="0563C1"/>
        </w:rPr>
        <w:br/>
      </w:r>
      <w:hyperlink r:id="rId9" w:tgtFrame="_blank" w:history="1">
        <w:r w:rsidRPr="00DE5842">
          <w:rPr>
            <w:rStyle w:val="Hyperlink"/>
            <w:rFonts w:ascii="Arial" w:hAnsi="Arial" w:cs="Arial"/>
            <w:color w:val="808080"/>
            <w:sz w:val="18"/>
            <w:szCs w:val="18"/>
            <w:shd w:val="clear" w:color="auto" w:fill="FFFFFF"/>
          </w:rPr>
          <w:t>www.openhousebrno.cz</w:t>
        </w:r>
      </w:hyperlink>
      <w:r w:rsidRPr="00DE5842">
        <w:rPr>
          <w:rFonts w:ascii="Arial" w:hAnsi="Arial" w:cs="Arial"/>
          <w:color w:val="808080"/>
          <w:sz w:val="18"/>
          <w:szCs w:val="18"/>
          <w:shd w:val="clear" w:color="auto" w:fill="FFFFFF"/>
        </w:rPr>
        <w:br/>
      </w:r>
      <w:hyperlink r:id="rId10" w:tgtFrame="_blank" w:history="1">
        <w:r w:rsidRPr="00DE5842">
          <w:rPr>
            <w:rStyle w:val="Hyperlink"/>
            <w:rFonts w:ascii="Arial" w:hAnsi="Arial" w:cs="Arial"/>
            <w:color w:val="808080"/>
            <w:sz w:val="18"/>
            <w:szCs w:val="18"/>
            <w:shd w:val="clear" w:color="auto" w:fill="FFFFFF"/>
          </w:rPr>
          <w:t>facebook.com/</w:t>
        </w:r>
        <w:proofErr w:type="spellStart"/>
        <w:r w:rsidRPr="00DE5842">
          <w:rPr>
            <w:rStyle w:val="Hyperlink"/>
            <w:rFonts w:ascii="Arial" w:hAnsi="Arial" w:cs="Arial"/>
            <w:color w:val="808080"/>
            <w:sz w:val="18"/>
            <w:szCs w:val="18"/>
            <w:shd w:val="clear" w:color="auto" w:fill="FFFFFF"/>
          </w:rPr>
          <w:t>openhousebrno</w:t>
        </w:r>
        <w:proofErr w:type="spellEnd"/>
      </w:hyperlink>
      <w:r w:rsidRPr="00DE5842">
        <w:rPr>
          <w:rFonts w:ascii="Arial" w:hAnsi="Arial" w:cs="Arial"/>
          <w:color w:val="808080"/>
          <w:sz w:val="18"/>
          <w:szCs w:val="18"/>
          <w:shd w:val="clear" w:color="auto" w:fill="FFFFFF"/>
        </w:rPr>
        <w:br/>
      </w:r>
      <w:hyperlink r:id="rId11" w:tgtFrame="_blank" w:history="1">
        <w:r w:rsidRPr="00DE5842">
          <w:rPr>
            <w:rStyle w:val="Hyperlink"/>
            <w:rFonts w:ascii="Arial" w:hAnsi="Arial" w:cs="Arial"/>
            <w:color w:val="808080"/>
            <w:sz w:val="18"/>
            <w:szCs w:val="18"/>
            <w:shd w:val="clear" w:color="auto" w:fill="FFFFFF"/>
          </w:rPr>
          <w:t>instagram.com/</w:t>
        </w:r>
        <w:proofErr w:type="spellStart"/>
        <w:r w:rsidRPr="00DE5842">
          <w:rPr>
            <w:rStyle w:val="Hyperlink"/>
            <w:rFonts w:ascii="Arial" w:hAnsi="Arial" w:cs="Arial"/>
            <w:color w:val="808080"/>
            <w:sz w:val="18"/>
            <w:szCs w:val="18"/>
            <w:shd w:val="clear" w:color="auto" w:fill="FFFFFF"/>
          </w:rPr>
          <w:t>openhousebrno</w:t>
        </w:r>
        <w:proofErr w:type="spellEnd"/>
      </w:hyperlink>
      <w:r w:rsidRPr="00DE5842">
        <w:rPr>
          <w:rFonts w:ascii="Arial" w:hAnsi="Arial" w:cs="Arial"/>
          <w:color w:val="808080"/>
          <w:sz w:val="18"/>
          <w:szCs w:val="18"/>
          <w:shd w:val="clear" w:color="auto" w:fill="FFFFFF"/>
        </w:rPr>
        <w:br/>
      </w:r>
      <w:hyperlink r:id="rId12" w:tgtFrame="_blank" w:history="1">
        <w:r w:rsidRPr="00DE5842">
          <w:rPr>
            <w:rStyle w:val="Hyperlink"/>
            <w:rFonts w:ascii="Arial" w:hAnsi="Arial" w:cs="Arial"/>
            <w:color w:val="808080"/>
            <w:sz w:val="16"/>
            <w:szCs w:val="16"/>
            <w:shd w:val="clear" w:color="auto" w:fill="FFFFFF"/>
          </w:rPr>
          <w:t>youtube.com/c/OpenHouseBrno2021</w:t>
        </w:r>
      </w:hyperlink>
    </w:p>
    <w:p w14:paraId="1F3B41F4" w14:textId="3F5DF400" w:rsidR="001B1EE5" w:rsidRDefault="001B1EE5" w:rsidP="00651D6C">
      <w:pPr>
        <w:widowControl w:val="0"/>
        <w:tabs>
          <w:tab w:val="left" w:pos="709"/>
          <w:tab w:val="left" w:pos="1418"/>
          <w:tab w:val="left" w:pos="2127"/>
        </w:tabs>
        <w:rPr>
          <w:rFonts w:ascii="Calibri" w:hAnsi="Calibri"/>
          <w:i/>
          <w:color w:val="808080" w:themeColor="background1" w:themeShade="80"/>
        </w:rPr>
      </w:pPr>
    </w:p>
    <w:p w14:paraId="12666CFC" w14:textId="7E6FAFDF" w:rsidR="001B1EE5" w:rsidRDefault="001B1EE5" w:rsidP="00651D6C">
      <w:pPr>
        <w:widowControl w:val="0"/>
        <w:tabs>
          <w:tab w:val="left" w:pos="709"/>
          <w:tab w:val="left" w:pos="1418"/>
          <w:tab w:val="left" w:pos="2127"/>
        </w:tabs>
        <w:rPr>
          <w:rFonts w:ascii="Calibri" w:hAnsi="Calibri"/>
          <w:i/>
          <w:color w:val="808080" w:themeColor="background1" w:themeShade="80"/>
        </w:rPr>
      </w:pPr>
    </w:p>
    <w:p w14:paraId="5EE18954" w14:textId="77777777" w:rsidR="00053D24" w:rsidRPr="00053D24" w:rsidRDefault="00053D24" w:rsidP="00053D24">
      <w:pPr>
        <w:widowControl w:val="0"/>
        <w:tabs>
          <w:tab w:val="left" w:pos="709"/>
          <w:tab w:val="left" w:pos="1418"/>
          <w:tab w:val="left" w:pos="2127"/>
        </w:tabs>
        <w:rPr>
          <w:rFonts w:ascii="Calibri" w:hAnsi="Calibri"/>
        </w:rPr>
      </w:pPr>
      <w:r w:rsidRPr="00053D24">
        <w:rPr>
          <w:rFonts w:ascii="Calibri" w:hAnsi="Calibri"/>
        </w:rPr>
        <w:lastRenderedPageBreak/>
        <w:t xml:space="preserve">Photo description: </w:t>
      </w:r>
    </w:p>
    <w:p w14:paraId="0D5E397B" w14:textId="417446FB" w:rsidR="00053D24" w:rsidRPr="00053D24" w:rsidRDefault="00053D24" w:rsidP="00053D24">
      <w:pPr>
        <w:widowControl w:val="0"/>
        <w:tabs>
          <w:tab w:val="left" w:pos="709"/>
          <w:tab w:val="left" w:pos="1418"/>
          <w:tab w:val="left" w:pos="2127"/>
        </w:tabs>
        <w:rPr>
          <w:rFonts w:ascii="Calibri" w:hAnsi="Calibri"/>
        </w:rPr>
      </w:pPr>
      <w:r w:rsidRPr="00053D24">
        <w:rPr>
          <w:rFonts w:ascii="Calibri" w:hAnsi="Calibri"/>
        </w:rPr>
        <w:t xml:space="preserve">01 Visitors of Open House Brno / </w:t>
      </w:r>
      <w:r w:rsidR="000074EF" w:rsidRPr="00053D24">
        <w:rPr>
          <w:rFonts w:ascii="Calibri" w:hAnsi="Calibri"/>
        </w:rPr>
        <w:t>photo</w:t>
      </w:r>
      <w:r w:rsidRPr="00053D24">
        <w:rPr>
          <w:rFonts w:ascii="Calibri" w:hAnsi="Calibri"/>
        </w:rPr>
        <w:t xml:space="preserve">: archive OHB, Pavel </w:t>
      </w:r>
      <w:proofErr w:type="spellStart"/>
      <w:r w:rsidRPr="00053D24">
        <w:rPr>
          <w:rFonts w:ascii="Calibri" w:hAnsi="Calibri"/>
        </w:rPr>
        <w:t>Gurka</w:t>
      </w:r>
      <w:proofErr w:type="spellEnd"/>
    </w:p>
    <w:p w14:paraId="72CFCE9D" w14:textId="3B7A25A4" w:rsidR="00053D24" w:rsidRPr="00053D24" w:rsidRDefault="00053D24" w:rsidP="00053D24">
      <w:pPr>
        <w:widowControl w:val="0"/>
        <w:tabs>
          <w:tab w:val="left" w:pos="709"/>
          <w:tab w:val="left" w:pos="1418"/>
          <w:tab w:val="left" w:pos="2127"/>
        </w:tabs>
        <w:rPr>
          <w:rFonts w:ascii="Calibri" w:hAnsi="Calibri"/>
        </w:rPr>
      </w:pPr>
      <w:r w:rsidRPr="00053D24">
        <w:rPr>
          <w:rFonts w:ascii="Calibri" w:hAnsi="Calibri"/>
        </w:rPr>
        <w:t xml:space="preserve">02 DEPO Business Parking / </w:t>
      </w:r>
      <w:r w:rsidR="000074EF">
        <w:rPr>
          <w:rFonts w:ascii="Calibri" w:hAnsi="Calibri"/>
        </w:rPr>
        <w:t>p</w:t>
      </w:r>
      <w:r w:rsidR="000074EF" w:rsidRPr="00053D24">
        <w:rPr>
          <w:rFonts w:ascii="Calibri" w:hAnsi="Calibri"/>
        </w:rPr>
        <w:t>hoto</w:t>
      </w:r>
      <w:r w:rsidRPr="00053D24">
        <w:rPr>
          <w:rFonts w:ascii="Calibri" w:hAnsi="Calibri"/>
        </w:rPr>
        <w:t>: archive OHB, Martina Morrissey</w:t>
      </w:r>
    </w:p>
    <w:p w14:paraId="29366050" w14:textId="77777777" w:rsidR="00053D24" w:rsidRPr="00053D24" w:rsidRDefault="00053D24" w:rsidP="00053D24">
      <w:pPr>
        <w:widowControl w:val="0"/>
        <w:tabs>
          <w:tab w:val="left" w:pos="709"/>
          <w:tab w:val="left" w:pos="1418"/>
          <w:tab w:val="left" w:pos="2127"/>
        </w:tabs>
        <w:rPr>
          <w:rFonts w:ascii="Calibri" w:hAnsi="Calibri"/>
        </w:rPr>
      </w:pPr>
      <w:r w:rsidRPr="00053D24">
        <w:rPr>
          <w:rFonts w:ascii="Calibri" w:hAnsi="Calibri"/>
        </w:rPr>
        <w:t xml:space="preserve">Former chemical industry, plastic toy casting CHEVA, now reconstructed seat of </w:t>
      </w:r>
      <w:proofErr w:type="spellStart"/>
      <w:r w:rsidRPr="00053D24">
        <w:rPr>
          <w:rFonts w:ascii="Calibri" w:hAnsi="Calibri"/>
        </w:rPr>
        <w:t>Fandament</w:t>
      </w:r>
      <w:proofErr w:type="spellEnd"/>
      <w:r w:rsidRPr="00053D24">
        <w:rPr>
          <w:rFonts w:ascii="Calibri" w:hAnsi="Calibri"/>
        </w:rPr>
        <w:t xml:space="preserve"> Architects, with a stunning rooftop garden</w:t>
      </w:r>
    </w:p>
    <w:p w14:paraId="26199988" w14:textId="076B98F3" w:rsidR="00053D24" w:rsidRPr="00053D24" w:rsidRDefault="00053D24" w:rsidP="00053D24">
      <w:pPr>
        <w:widowControl w:val="0"/>
        <w:tabs>
          <w:tab w:val="left" w:pos="709"/>
          <w:tab w:val="left" w:pos="1418"/>
          <w:tab w:val="left" w:pos="2127"/>
        </w:tabs>
        <w:rPr>
          <w:rFonts w:ascii="Calibri" w:hAnsi="Calibri"/>
        </w:rPr>
      </w:pPr>
      <w:r w:rsidRPr="00053D24">
        <w:rPr>
          <w:rFonts w:ascii="Calibri" w:hAnsi="Calibri"/>
        </w:rPr>
        <w:t xml:space="preserve">03 Music faculty, Janacek Academy of music and performing arts/ </w:t>
      </w:r>
      <w:r w:rsidR="000074EF" w:rsidRPr="00053D24">
        <w:rPr>
          <w:rFonts w:ascii="Calibri" w:hAnsi="Calibri"/>
        </w:rPr>
        <w:t>photo</w:t>
      </w:r>
      <w:r w:rsidRPr="00053D24">
        <w:rPr>
          <w:rFonts w:ascii="Calibri" w:hAnsi="Calibri"/>
        </w:rPr>
        <w:t xml:space="preserve"> </w:t>
      </w:r>
      <w:proofErr w:type="spellStart"/>
      <w:r w:rsidRPr="00053D24">
        <w:rPr>
          <w:rFonts w:ascii="Calibri" w:hAnsi="Calibri"/>
        </w:rPr>
        <w:t>Vojtěch</w:t>
      </w:r>
      <w:proofErr w:type="spellEnd"/>
      <w:r w:rsidRPr="00053D24">
        <w:rPr>
          <w:rFonts w:ascii="Calibri" w:hAnsi="Calibri"/>
        </w:rPr>
        <w:t xml:space="preserve"> </w:t>
      </w:r>
      <w:proofErr w:type="spellStart"/>
      <w:r w:rsidRPr="00053D24">
        <w:rPr>
          <w:rFonts w:ascii="Calibri" w:hAnsi="Calibri"/>
        </w:rPr>
        <w:t>Kába</w:t>
      </w:r>
      <w:proofErr w:type="spellEnd"/>
    </w:p>
    <w:p w14:paraId="3F23C049" w14:textId="77777777" w:rsidR="00053D24" w:rsidRPr="00053D24" w:rsidRDefault="00053D24" w:rsidP="00053D24">
      <w:pPr>
        <w:widowControl w:val="0"/>
        <w:tabs>
          <w:tab w:val="left" w:pos="709"/>
          <w:tab w:val="left" w:pos="1418"/>
          <w:tab w:val="left" w:pos="2127"/>
        </w:tabs>
        <w:rPr>
          <w:rFonts w:ascii="Calibri" w:hAnsi="Calibri"/>
        </w:rPr>
      </w:pPr>
      <w:r w:rsidRPr="00053D24">
        <w:rPr>
          <w:rFonts w:ascii="Calibri" w:hAnsi="Calibri"/>
        </w:rPr>
        <w:t>House of music and its concert halls</w:t>
      </w:r>
    </w:p>
    <w:p w14:paraId="59948E1B" w14:textId="619E5CDE" w:rsidR="00053D24" w:rsidRPr="00053D24" w:rsidRDefault="00053D24" w:rsidP="00053D24">
      <w:pPr>
        <w:widowControl w:val="0"/>
        <w:tabs>
          <w:tab w:val="left" w:pos="709"/>
          <w:tab w:val="left" w:pos="1418"/>
          <w:tab w:val="left" w:pos="2127"/>
        </w:tabs>
        <w:rPr>
          <w:rFonts w:ascii="Calibri" w:hAnsi="Calibri"/>
        </w:rPr>
      </w:pPr>
      <w:r w:rsidRPr="00053D24">
        <w:rPr>
          <w:rFonts w:ascii="Calibri" w:hAnsi="Calibri"/>
        </w:rPr>
        <w:t xml:space="preserve">04 Park model Railroad will present a children's workshop on steam train manipulation in the station/ </w:t>
      </w:r>
      <w:r w:rsidR="000074EF" w:rsidRPr="00053D24">
        <w:rPr>
          <w:rFonts w:ascii="Calibri" w:hAnsi="Calibri"/>
        </w:rPr>
        <w:t>photo</w:t>
      </w:r>
      <w:r w:rsidRPr="00053D24">
        <w:rPr>
          <w:rFonts w:ascii="Calibri" w:hAnsi="Calibri"/>
        </w:rPr>
        <w:t>: archive OHB, Marek Štěpánek</w:t>
      </w:r>
    </w:p>
    <w:p w14:paraId="331C76A1" w14:textId="6930EA66" w:rsidR="00053D24" w:rsidRPr="00053D24" w:rsidRDefault="00053D24" w:rsidP="00053D24">
      <w:pPr>
        <w:widowControl w:val="0"/>
        <w:tabs>
          <w:tab w:val="left" w:pos="709"/>
          <w:tab w:val="left" w:pos="1418"/>
          <w:tab w:val="left" w:pos="2127"/>
        </w:tabs>
        <w:rPr>
          <w:rFonts w:ascii="Calibri" w:hAnsi="Calibri"/>
        </w:rPr>
      </w:pPr>
      <w:r w:rsidRPr="00053D24">
        <w:rPr>
          <w:rFonts w:ascii="Calibri" w:hAnsi="Calibri"/>
        </w:rPr>
        <w:t xml:space="preserve">05 Community </w:t>
      </w:r>
      <w:proofErr w:type="spellStart"/>
      <w:r w:rsidRPr="00053D24">
        <w:rPr>
          <w:rFonts w:ascii="Calibri" w:hAnsi="Calibri"/>
        </w:rPr>
        <w:t>center</w:t>
      </w:r>
      <w:proofErr w:type="spellEnd"/>
      <w:r w:rsidRPr="00053D24">
        <w:rPr>
          <w:rFonts w:ascii="Calibri" w:hAnsi="Calibri"/>
        </w:rPr>
        <w:t xml:space="preserve"> for war veterans/ </w:t>
      </w:r>
      <w:r w:rsidR="000074EF" w:rsidRPr="00053D24">
        <w:rPr>
          <w:rFonts w:ascii="Calibri" w:hAnsi="Calibri"/>
        </w:rPr>
        <w:t>photo</w:t>
      </w:r>
      <w:r w:rsidRPr="00053D24">
        <w:rPr>
          <w:rFonts w:ascii="Calibri" w:hAnsi="Calibri"/>
        </w:rPr>
        <w:t xml:space="preserve"> archive OHB</w:t>
      </w:r>
    </w:p>
    <w:p w14:paraId="65FFC9A4" w14:textId="70E76A84" w:rsidR="00053D24" w:rsidRPr="00053D24" w:rsidRDefault="00053D24" w:rsidP="00053D24">
      <w:pPr>
        <w:widowControl w:val="0"/>
        <w:tabs>
          <w:tab w:val="left" w:pos="709"/>
          <w:tab w:val="left" w:pos="1418"/>
          <w:tab w:val="left" w:pos="2127"/>
        </w:tabs>
        <w:rPr>
          <w:rFonts w:ascii="Calibri" w:hAnsi="Calibri"/>
        </w:rPr>
      </w:pPr>
      <w:r w:rsidRPr="00053D24">
        <w:rPr>
          <w:rFonts w:ascii="Calibri" w:hAnsi="Calibri"/>
        </w:rPr>
        <w:t xml:space="preserve">06 </w:t>
      </w:r>
      <w:proofErr w:type="spellStart"/>
      <w:r w:rsidRPr="00053D24">
        <w:rPr>
          <w:rFonts w:ascii="Calibri" w:hAnsi="Calibri"/>
        </w:rPr>
        <w:t>Český</w:t>
      </w:r>
      <w:proofErr w:type="spellEnd"/>
      <w:r w:rsidRPr="00053D24">
        <w:rPr>
          <w:rFonts w:ascii="Calibri" w:hAnsi="Calibri"/>
        </w:rPr>
        <w:t xml:space="preserve"> </w:t>
      </w:r>
      <w:proofErr w:type="spellStart"/>
      <w:r w:rsidRPr="00053D24">
        <w:rPr>
          <w:rFonts w:ascii="Calibri" w:hAnsi="Calibri"/>
        </w:rPr>
        <w:t>rozhlas</w:t>
      </w:r>
      <w:proofErr w:type="spellEnd"/>
      <w:r w:rsidRPr="00053D24">
        <w:rPr>
          <w:rFonts w:ascii="Calibri" w:hAnsi="Calibri"/>
        </w:rPr>
        <w:t xml:space="preserve"> Czech Radio roof views / </w:t>
      </w:r>
      <w:r w:rsidR="000074EF" w:rsidRPr="00053D24">
        <w:rPr>
          <w:rFonts w:ascii="Calibri" w:hAnsi="Calibri"/>
        </w:rPr>
        <w:t>photo</w:t>
      </w:r>
      <w:r w:rsidRPr="00053D24">
        <w:rPr>
          <w:rFonts w:ascii="Calibri" w:hAnsi="Calibri"/>
        </w:rPr>
        <w:t xml:space="preserve"> archive OHB, Martina Morrissey</w:t>
      </w:r>
    </w:p>
    <w:p w14:paraId="20E7798A" w14:textId="08F8A835" w:rsidR="00053D24" w:rsidRPr="00053D24" w:rsidRDefault="00053D24" w:rsidP="00053D24">
      <w:pPr>
        <w:widowControl w:val="0"/>
        <w:tabs>
          <w:tab w:val="left" w:pos="709"/>
          <w:tab w:val="left" w:pos="1418"/>
          <w:tab w:val="left" w:pos="2127"/>
        </w:tabs>
        <w:rPr>
          <w:rFonts w:ascii="Calibri" w:hAnsi="Calibri"/>
        </w:rPr>
      </w:pPr>
      <w:r w:rsidRPr="00053D24">
        <w:rPr>
          <w:rFonts w:ascii="Calibri" w:hAnsi="Calibri"/>
        </w:rPr>
        <w:t xml:space="preserve">Recently reconstructed functionalistic building </w:t>
      </w:r>
      <w:r w:rsidR="000074EF" w:rsidRPr="00053D24">
        <w:rPr>
          <w:rFonts w:ascii="Calibri" w:hAnsi="Calibri"/>
        </w:rPr>
        <w:t>opens</w:t>
      </w:r>
      <w:r w:rsidRPr="00053D24">
        <w:rPr>
          <w:rFonts w:ascii="Calibri" w:hAnsi="Calibri"/>
        </w:rPr>
        <w:t xml:space="preserve"> up for the first time and offers views over the rooftops</w:t>
      </w:r>
    </w:p>
    <w:p w14:paraId="6B2E5841" w14:textId="3C1EED19" w:rsidR="00053D24" w:rsidRPr="00053D24" w:rsidRDefault="00053D24" w:rsidP="00053D24">
      <w:pPr>
        <w:widowControl w:val="0"/>
        <w:tabs>
          <w:tab w:val="left" w:pos="709"/>
          <w:tab w:val="left" w:pos="1418"/>
          <w:tab w:val="left" w:pos="2127"/>
        </w:tabs>
        <w:rPr>
          <w:rFonts w:ascii="Calibri" w:hAnsi="Calibri"/>
        </w:rPr>
      </w:pPr>
      <w:r w:rsidRPr="00053D24">
        <w:rPr>
          <w:rFonts w:ascii="Calibri" w:hAnsi="Calibri"/>
        </w:rPr>
        <w:t xml:space="preserve">07 </w:t>
      </w:r>
      <w:proofErr w:type="spellStart"/>
      <w:r w:rsidRPr="00053D24">
        <w:rPr>
          <w:rFonts w:ascii="Calibri" w:hAnsi="Calibri"/>
        </w:rPr>
        <w:t>Český</w:t>
      </w:r>
      <w:proofErr w:type="spellEnd"/>
      <w:r w:rsidRPr="00053D24">
        <w:rPr>
          <w:rFonts w:ascii="Calibri" w:hAnsi="Calibri"/>
        </w:rPr>
        <w:t xml:space="preserve"> </w:t>
      </w:r>
      <w:proofErr w:type="spellStart"/>
      <w:r w:rsidRPr="00053D24">
        <w:rPr>
          <w:rFonts w:ascii="Calibri" w:hAnsi="Calibri"/>
        </w:rPr>
        <w:t>rozhlas</w:t>
      </w:r>
      <w:proofErr w:type="spellEnd"/>
      <w:r w:rsidRPr="00053D24">
        <w:rPr>
          <w:rFonts w:ascii="Calibri" w:hAnsi="Calibri"/>
        </w:rPr>
        <w:t xml:space="preserve"> Czech Radio Brno </w:t>
      </w:r>
      <w:r w:rsidR="000074EF" w:rsidRPr="00053D24">
        <w:rPr>
          <w:rFonts w:ascii="Calibri" w:hAnsi="Calibri"/>
        </w:rPr>
        <w:t>authentic</w:t>
      </w:r>
      <w:r w:rsidRPr="00053D24">
        <w:rPr>
          <w:rFonts w:ascii="Calibri" w:hAnsi="Calibri"/>
        </w:rPr>
        <w:t xml:space="preserve"> details, windows in the lightwell / </w:t>
      </w:r>
      <w:r w:rsidR="000074EF" w:rsidRPr="00053D24">
        <w:rPr>
          <w:rFonts w:ascii="Calibri" w:hAnsi="Calibri"/>
        </w:rPr>
        <w:t>photo</w:t>
      </w:r>
      <w:r w:rsidRPr="00053D24">
        <w:rPr>
          <w:rFonts w:ascii="Calibri" w:hAnsi="Calibri"/>
        </w:rPr>
        <w:t xml:space="preserve"> archive OHB, Martina </w:t>
      </w:r>
      <w:proofErr w:type="spellStart"/>
      <w:r w:rsidRPr="00053D24">
        <w:rPr>
          <w:rFonts w:ascii="Calibri" w:hAnsi="Calibri"/>
        </w:rPr>
        <w:t>Morissey</w:t>
      </w:r>
      <w:proofErr w:type="spellEnd"/>
    </w:p>
    <w:p w14:paraId="6BFCAD7F" w14:textId="73359854" w:rsidR="00053D24" w:rsidRPr="00053D24" w:rsidRDefault="00053D24" w:rsidP="00053D24">
      <w:pPr>
        <w:widowControl w:val="0"/>
        <w:tabs>
          <w:tab w:val="left" w:pos="709"/>
          <w:tab w:val="left" w:pos="1418"/>
          <w:tab w:val="left" w:pos="2127"/>
        </w:tabs>
        <w:rPr>
          <w:rFonts w:ascii="Calibri" w:hAnsi="Calibri"/>
        </w:rPr>
      </w:pPr>
      <w:r w:rsidRPr="00053D24">
        <w:rPr>
          <w:rFonts w:ascii="Calibri" w:hAnsi="Calibri"/>
        </w:rPr>
        <w:t xml:space="preserve">08 </w:t>
      </w:r>
      <w:proofErr w:type="spellStart"/>
      <w:r w:rsidRPr="00053D24">
        <w:rPr>
          <w:rFonts w:ascii="Calibri" w:hAnsi="Calibri"/>
        </w:rPr>
        <w:t>Český</w:t>
      </w:r>
      <w:proofErr w:type="spellEnd"/>
      <w:r w:rsidRPr="00053D24">
        <w:rPr>
          <w:rFonts w:ascii="Calibri" w:hAnsi="Calibri"/>
        </w:rPr>
        <w:t xml:space="preserve"> </w:t>
      </w:r>
      <w:proofErr w:type="spellStart"/>
      <w:r w:rsidRPr="00053D24">
        <w:rPr>
          <w:rFonts w:ascii="Calibri" w:hAnsi="Calibri"/>
        </w:rPr>
        <w:t>rozhlas</w:t>
      </w:r>
      <w:proofErr w:type="spellEnd"/>
      <w:r w:rsidRPr="00053D24">
        <w:rPr>
          <w:rFonts w:ascii="Calibri" w:hAnsi="Calibri"/>
        </w:rPr>
        <w:t xml:space="preserve"> Czech Radio Brno reconstructed staircase/ </w:t>
      </w:r>
      <w:r w:rsidR="000074EF" w:rsidRPr="00053D24">
        <w:rPr>
          <w:rFonts w:ascii="Calibri" w:hAnsi="Calibri"/>
        </w:rPr>
        <w:t>photo</w:t>
      </w:r>
      <w:r w:rsidRPr="00053D24">
        <w:rPr>
          <w:rFonts w:ascii="Calibri" w:hAnsi="Calibri"/>
        </w:rPr>
        <w:t xml:space="preserve"> archive OHB, Martina </w:t>
      </w:r>
      <w:proofErr w:type="spellStart"/>
      <w:r w:rsidRPr="00053D24">
        <w:rPr>
          <w:rFonts w:ascii="Calibri" w:hAnsi="Calibri"/>
        </w:rPr>
        <w:t>Morirssey</w:t>
      </w:r>
      <w:proofErr w:type="spellEnd"/>
    </w:p>
    <w:p w14:paraId="5798D2F4" w14:textId="71787456" w:rsidR="00053D24" w:rsidRPr="00053D24" w:rsidRDefault="00053D24" w:rsidP="00053D24">
      <w:pPr>
        <w:widowControl w:val="0"/>
        <w:tabs>
          <w:tab w:val="left" w:pos="709"/>
          <w:tab w:val="left" w:pos="1418"/>
          <w:tab w:val="left" w:pos="2127"/>
        </w:tabs>
        <w:rPr>
          <w:rFonts w:ascii="Calibri" w:hAnsi="Calibri"/>
        </w:rPr>
      </w:pPr>
      <w:r w:rsidRPr="00053D24">
        <w:rPr>
          <w:rFonts w:ascii="Calibri" w:hAnsi="Calibri"/>
        </w:rPr>
        <w:t xml:space="preserve">After 60 years was </w:t>
      </w:r>
      <w:proofErr w:type="spellStart"/>
      <w:r w:rsidR="000074EF">
        <w:rPr>
          <w:rFonts w:ascii="Calibri" w:hAnsi="Calibri"/>
        </w:rPr>
        <w:t>m</w:t>
      </w:r>
      <w:r w:rsidRPr="00053D24">
        <w:rPr>
          <w:rFonts w:ascii="Calibri" w:hAnsi="Calibri"/>
        </w:rPr>
        <w:t>armor</w:t>
      </w:r>
      <w:proofErr w:type="spellEnd"/>
      <w:r w:rsidRPr="00053D24">
        <w:rPr>
          <w:rFonts w:ascii="Calibri" w:hAnsi="Calibri"/>
        </w:rPr>
        <w:t xml:space="preserve"> freed from plastic covers and gained original </w:t>
      </w:r>
      <w:r w:rsidR="000074EF" w:rsidRPr="00053D24">
        <w:rPr>
          <w:rFonts w:ascii="Calibri" w:hAnsi="Calibri"/>
        </w:rPr>
        <w:t>colours</w:t>
      </w:r>
      <w:r w:rsidRPr="00053D24">
        <w:rPr>
          <w:rFonts w:ascii="Calibri" w:hAnsi="Calibri"/>
        </w:rPr>
        <w:t xml:space="preserve"> and light</w:t>
      </w:r>
    </w:p>
    <w:p w14:paraId="1CE1B12F" w14:textId="7F2E6005" w:rsidR="00053D24" w:rsidRPr="00053D24" w:rsidRDefault="00053D24" w:rsidP="00053D24">
      <w:pPr>
        <w:widowControl w:val="0"/>
        <w:tabs>
          <w:tab w:val="left" w:pos="709"/>
          <w:tab w:val="left" w:pos="1418"/>
          <w:tab w:val="left" w:pos="2127"/>
        </w:tabs>
        <w:rPr>
          <w:rFonts w:ascii="Calibri" w:hAnsi="Calibri"/>
        </w:rPr>
      </w:pPr>
      <w:r w:rsidRPr="00053D24">
        <w:rPr>
          <w:rFonts w:ascii="Calibri" w:hAnsi="Calibri"/>
        </w:rPr>
        <w:t xml:space="preserve">09 Coworking </w:t>
      </w:r>
      <w:proofErr w:type="spellStart"/>
      <w:r w:rsidRPr="00053D24">
        <w:rPr>
          <w:rFonts w:ascii="Calibri" w:hAnsi="Calibri"/>
        </w:rPr>
        <w:t>Clubco</w:t>
      </w:r>
      <w:proofErr w:type="spellEnd"/>
      <w:r w:rsidRPr="00053D24">
        <w:rPr>
          <w:rFonts w:ascii="Calibri" w:hAnsi="Calibri"/>
        </w:rPr>
        <w:t xml:space="preserve"> / </w:t>
      </w:r>
      <w:r w:rsidR="000074EF" w:rsidRPr="00053D24">
        <w:rPr>
          <w:rFonts w:ascii="Calibri" w:hAnsi="Calibri"/>
        </w:rPr>
        <w:t>photo</w:t>
      </w:r>
      <w:r w:rsidRPr="00053D24">
        <w:rPr>
          <w:rFonts w:ascii="Calibri" w:hAnsi="Calibri"/>
        </w:rPr>
        <w:t xml:space="preserve"> archive OHB, Martina Morrissey</w:t>
      </w:r>
    </w:p>
    <w:p w14:paraId="19572A0C" w14:textId="77777777" w:rsidR="00053D24" w:rsidRPr="00053D24" w:rsidRDefault="00053D24" w:rsidP="00053D24">
      <w:pPr>
        <w:widowControl w:val="0"/>
        <w:tabs>
          <w:tab w:val="left" w:pos="709"/>
          <w:tab w:val="left" w:pos="1418"/>
          <w:tab w:val="left" w:pos="2127"/>
        </w:tabs>
        <w:rPr>
          <w:rFonts w:ascii="Calibri" w:hAnsi="Calibri"/>
        </w:rPr>
      </w:pPr>
      <w:r w:rsidRPr="00053D24">
        <w:rPr>
          <w:rFonts w:ascii="Calibri" w:hAnsi="Calibri"/>
        </w:rPr>
        <w:t>Nordic design, technical gadgets, and equipment, positive yellow feeling.</w:t>
      </w:r>
    </w:p>
    <w:p w14:paraId="3FF4DD42" w14:textId="4097ACB4" w:rsidR="00053D24" w:rsidRPr="00053D24" w:rsidRDefault="00053D24" w:rsidP="00053D24">
      <w:pPr>
        <w:widowControl w:val="0"/>
        <w:tabs>
          <w:tab w:val="left" w:pos="709"/>
          <w:tab w:val="left" w:pos="1418"/>
          <w:tab w:val="left" w:pos="2127"/>
        </w:tabs>
        <w:rPr>
          <w:rFonts w:ascii="Calibri" w:hAnsi="Calibri"/>
        </w:rPr>
      </w:pPr>
      <w:r w:rsidRPr="00053D24">
        <w:rPr>
          <w:rFonts w:ascii="Calibri" w:hAnsi="Calibri"/>
        </w:rPr>
        <w:t xml:space="preserve">10 Hotel Courtyard by Marriott / </w:t>
      </w:r>
      <w:r w:rsidR="000074EF" w:rsidRPr="00053D24">
        <w:rPr>
          <w:rFonts w:ascii="Calibri" w:hAnsi="Calibri"/>
        </w:rPr>
        <w:t>photo</w:t>
      </w:r>
      <w:r w:rsidRPr="00053D24">
        <w:rPr>
          <w:rFonts w:ascii="Calibri" w:hAnsi="Calibri"/>
        </w:rPr>
        <w:t xml:space="preserve"> archive OHB</w:t>
      </w:r>
    </w:p>
    <w:p w14:paraId="2FD91115" w14:textId="77777777" w:rsidR="00053D24" w:rsidRPr="00053D24" w:rsidRDefault="00053D24" w:rsidP="00053D24">
      <w:pPr>
        <w:widowControl w:val="0"/>
        <w:tabs>
          <w:tab w:val="left" w:pos="709"/>
          <w:tab w:val="left" w:pos="1418"/>
          <w:tab w:val="left" w:pos="2127"/>
        </w:tabs>
        <w:rPr>
          <w:rFonts w:ascii="Calibri" w:hAnsi="Calibri"/>
        </w:rPr>
      </w:pPr>
      <w:r w:rsidRPr="00053D24">
        <w:rPr>
          <w:rFonts w:ascii="Calibri" w:hAnsi="Calibri"/>
        </w:rPr>
        <w:t>Large murals and details of Nordic-inspired hotel</w:t>
      </w:r>
    </w:p>
    <w:p w14:paraId="35711FE2" w14:textId="7B6A0B54" w:rsidR="00053D24" w:rsidRPr="00053D24" w:rsidRDefault="00053D24" w:rsidP="00053D24">
      <w:pPr>
        <w:widowControl w:val="0"/>
        <w:tabs>
          <w:tab w:val="left" w:pos="709"/>
          <w:tab w:val="left" w:pos="1418"/>
          <w:tab w:val="left" w:pos="2127"/>
        </w:tabs>
        <w:rPr>
          <w:rFonts w:ascii="Calibri" w:hAnsi="Calibri"/>
        </w:rPr>
      </w:pPr>
      <w:r w:rsidRPr="00053D24">
        <w:rPr>
          <w:rFonts w:ascii="Calibri" w:hAnsi="Calibri"/>
        </w:rPr>
        <w:t xml:space="preserve">11 Hotel Continental / </w:t>
      </w:r>
      <w:r w:rsidR="000074EF" w:rsidRPr="00053D24">
        <w:rPr>
          <w:rFonts w:ascii="Calibri" w:hAnsi="Calibri"/>
        </w:rPr>
        <w:t>photo</w:t>
      </w:r>
      <w:r w:rsidRPr="00053D24">
        <w:rPr>
          <w:rFonts w:ascii="Calibri" w:hAnsi="Calibri"/>
        </w:rPr>
        <w:t xml:space="preserve"> archiv</w:t>
      </w:r>
      <w:r w:rsidR="000074EF">
        <w:rPr>
          <w:rFonts w:ascii="Calibri" w:hAnsi="Calibri"/>
        </w:rPr>
        <w:t>e</w:t>
      </w:r>
      <w:r w:rsidRPr="00053D24">
        <w:rPr>
          <w:rFonts w:ascii="Calibri" w:hAnsi="Calibri"/>
        </w:rPr>
        <w:t xml:space="preserve"> OHB</w:t>
      </w:r>
    </w:p>
    <w:p w14:paraId="4FE0DEFE" w14:textId="77777777" w:rsidR="00053D24" w:rsidRPr="00053D24" w:rsidRDefault="00053D24" w:rsidP="00053D24">
      <w:pPr>
        <w:widowControl w:val="0"/>
        <w:tabs>
          <w:tab w:val="left" w:pos="709"/>
          <w:tab w:val="left" w:pos="1418"/>
          <w:tab w:val="left" w:pos="2127"/>
        </w:tabs>
        <w:rPr>
          <w:rFonts w:ascii="Calibri" w:hAnsi="Calibri"/>
        </w:rPr>
      </w:pPr>
      <w:r w:rsidRPr="00053D24">
        <w:rPr>
          <w:rFonts w:ascii="Calibri" w:hAnsi="Calibri"/>
        </w:rPr>
        <w:t xml:space="preserve">Brussels style hotel, with a spiral staircase dominating the lobby and artistic glass details all over the building </w:t>
      </w:r>
    </w:p>
    <w:p w14:paraId="00D79177" w14:textId="77777777" w:rsidR="00053D24" w:rsidRPr="00053D24" w:rsidRDefault="00053D24" w:rsidP="00053D24">
      <w:pPr>
        <w:widowControl w:val="0"/>
        <w:tabs>
          <w:tab w:val="left" w:pos="709"/>
          <w:tab w:val="left" w:pos="1418"/>
          <w:tab w:val="left" w:pos="2127"/>
        </w:tabs>
        <w:rPr>
          <w:rFonts w:ascii="Calibri" w:hAnsi="Calibri"/>
        </w:rPr>
      </w:pPr>
      <w:r w:rsidRPr="00053D24">
        <w:rPr>
          <w:rFonts w:ascii="Calibri" w:hAnsi="Calibri"/>
        </w:rPr>
        <w:t>12 KUMST creative hub reusing glass panels of a disassembled commercial mall</w:t>
      </w:r>
    </w:p>
    <w:p w14:paraId="68F437E1" w14:textId="43E7E7EA" w:rsidR="00053D24" w:rsidRPr="00053D24" w:rsidRDefault="00053D24" w:rsidP="00053D24">
      <w:pPr>
        <w:widowControl w:val="0"/>
        <w:tabs>
          <w:tab w:val="left" w:pos="709"/>
          <w:tab w:val="left" w:pos="1418"/>
          <w:tab w:val="left" w:pos="2127"/>
        </w:tabs>
        <w:rPr>
          <w:rFonts w:ascii="Calibri" w:hAnsi="Calibri"/>
        </w:rPr>
      </w:pPr>
      <w:r w:rsidRPr="00053D24">
        <w:rPr>
          <w:rFonts w:ascii="Calibri" w:hAnsi="Calibri"/>
        </w:rPr>
        <w:t xml:space="preserve">13 </w:t>
      </w:r>
      <w:proofErr w:type="spellStart"/>
      <w:r w:rsidRPr="00053D24">
        <w:rPr>
          <w:rFonts w:ascii="Calibri" w:hAnsi="Calibri"/>
        </w:rPr>
        <w:t>Ústavní</w:t>
      </w:r>
      <w:proofErr w:type="spellEnd"/>
      <w:r w:rsidRPr="00053D24">
        <w:rPr>
          <w:rFonts w:ascii="Calibri" w:hAnsi="Calibri"/>
        </w:rPr>
        <w:t xml:space="preserve"> </w:t>
      </w:r>
      <w:proofErr w:type="spellStart"/>
      <w:r w:rsidRPr="00053D24">
        <w:rPr>
          <w:rFonts w:ascii="Calibri" w:hAnsi="Calibri"/>
        </w:rPr>
        <w:t>soud</w:t>
      </w:r>
      <w:proofErr w:type="spellEnd"/>
      <w:r w:rsidRPr="00053D24">
        <w:rPr>
          <w:rFonts w:ascii="Calibri" w:hAnsi="Calibri"/>
        </w:rPr>
        <w:t xml:space="preserve"> – Institutional Court / </w:t>
      </w:r>
      <w:r w:rsidR="000074EF" w:rsidRPr="00053D24">
        <w:rPr>
          <w:rFonts w:ascii="Calibri" w:hAnsi="Calibri"/>
        </w:rPr>
        <w:t>photo</w:t>
      </w:r>
      <w:bookmarkStart w:id="0" w:name="_GoBack"/>
      <w:bookmarkEnd w:id="0"/>
      <w:r w:rsidRPr="00053D24">
        <w:rPr>
          <w:rFonts w:ascii="Calibri" w:hAnsi="Calibri"/>
        </w:rPr>
        <w:t xml:space="preserve"> archiv</w:t>
      </w:r>
      <w:r w:rsidR="000074EF">
        <w:rPr>
          <w:rFonts w:ascii="Calibri" w:hAnsi="Calibri"/>
        </w:rPr>
        <w:t>e</w:t>
      </w:r>
      <w:r w:rsidRPr="00053D24">
        <w:rPr>
          <w:rFonts w:ascii="Calibri" w:hAnsi="Calibri"/>
        </w:rPr>
        <w:t xml:space="preserve"> OHB</w:t>
      </w:r>
    </w:p>
    <w:p w14:paraId="1DBB0449" w14:textId="7C108EAC" w:rsidR="001B1EE5" w:rsidRPr="00DE5842" w:rsidRDefault="00053D24" w:rsidP="00053D24">
      <w:pPr>
        <w:widowControl w:val="0"/>
        <w:tabs>
          <w:tab w:val="left" w:pos="709"/>
          <w:tab w:val="left" w:pos="1418"/>
          <w:tab w:val="left" w:pos="2127"/>
        </w:tabs>
        <w:rPr>
          <w:rFonts w:ascii="Calibri" w:hAnsi="Calibri"/>
          <w:i/>
          <w:color w:val="808080" w:themeColor="background1" w:themeShade="80"/>
        </w:rPr>
      </w:pPr>
      <w:r w:rsidRPr="00053D24">
        <w:rPr>
          <w:rFonts w:ascii="Calibri" w:hAnsi="Calibri"/>
        </w:rPr>
        <w:t>Former Moravian parliament, explaining country past and present, now the seat of guardians of Constitution.</w:t>
      </w:r>
    </w:p>
    <w:p w14:paraId="3E4388D9" w14:textId="6AA0A688" w:rsidR="00D454A9" w:rsidRPr="00670889" w:rsidRDefault="00D454A9" w:rsidP="00651D6C">
      <w:pPr>
        <w:spacing w:after="0" w:line="240" w:lineRule="auto"/>
        <w:rPr>
          <w:rFonts w:ascii="Calibri" w:hAnsi="Calibri"/>
          <w:i/>
          <w:color w:val="808080" w:themeColor="background1" w:themeShade="80"/>
        </w:rPr>
      </w:pPr>
    </w:p>
    <w:sectPr w:rsidR="00D454A9" w:rsidRPr="00670889" w:rsidSect="00BD3201">
      <w:headerReference w:type="first" r:id="rId13"/>
      <w:pgSz w:w="11906" w:h="16838" w:code="9"/>
      <w:pgMar w:top="907" w:right="1134" w:bottom="340" w:left="1134" w:header="87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09E9C" w14:textId="77777777" w:rsidR="009115E6" w:rsidRDefault="009115E6" w:rsidP="009A7EA8">
      <w:pPr>
        <w:spacing w:after="0" w:line="240" w:lineRule="auto"/>
      </w:pPr>
      <w:r>
        <w:separator/>
      </w:r>
    </w:p>
  </w:endnote>
  <w:endnote w:type="continuationSeparator" w:id="0">
    <w:p w14:paraId="4D0670E5" w14:textId="77777777" w:rsidR="009115E6" w:rsidRDefault="009115E6" w:rsidP="009A7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pace TIC Regular">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E069F" w14:textId="77777777" w:rsidR="009115E6" w:rsidRDefault="009115E6" w:rsidP="009A7EA8">
      <w:pPr>
        <w:spacing w:after="0" w:line="240" w:lineRule="auto"/>
      </w:pPr>
      <w:r>
        <w:separator/>
      </w:r>
    </w:p>
  </w:footnote>
  <w:footnote w:type="continuationSeparator" w:id="0">
    <w:p w14:paraId="37204610" w14:textId="77777777" w:rsidR="009115E6" w:rsidRDefault="009115E6" w:rsidP="009A7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22D93" w14:textId="76BD01D6" w:rsidR="001A1A11" w:rsidRPr="00713004" w:rsidRDefault="001A1A11" w:rsidP="0025685D">
    <w:pPr>
      <w:pStyle w:val="Jmnoodesilatele"/>
      <w:spacing w:line="228" w:lineRule="auto"/>
      <w:ind w:firstLine="2127"/>
      <w:rPr>
        <w:rFonts w:ascii="Arial" w:hAnsi="Arial" w:cs="Arial"/>
        <w:b w:val="0"/>
        <w:bCs w:val="0"/>
        <w:color w:val="auto"/>
        <w:sz w:val="40"/>
        <w:szCs w:val="40"/>
      </w:rPr>
    </w:pPr>
    <w:r w:rsidRPr="00713004">
      <w:rPr>
        <w:rFonts w:ascii="Arial" w:hAnsi="Arial" w:cs="Arial"/>
        <w:b w:val="0"/>
        <w:bCs w:val="0"/>
        <w:color w:val="000000"/>
        <w:spacing w:val="19"/>
        <w:position w:val="8"/>
        <w:sz w:val="40"/>
        <w:szCs w:val="40"/>
      </w:rPr>
      <w:t xml:space="preserve">Festival </w:t>
    </w:r>
    <w:r w:rsidR="008C7A24">
      <w:rPr>
        <w:rFonts w:ascii="Arial" w:hAnsi="Arial" w:cs="Arial"/>
        <w:b w:val="0"/>
        <w:bCs w:val="0"/>
        <w:color w:val="000000"/>
        <w:spacing w:val="19"/>
        <w:position w:val="8"/>
        <w:sz w:val="40"/>
        <w:szCs w:val="40"/>
      </w:rPr>
      <w:t xml:space="preserve">opening </w:t>
    </w:r>
    <w:r w:rsidRPr="00713004">
      <w:rPr>
        <w:rFonts w:ascii="Arial" w:hAnsi="Arial" w:cs="Arial"/>
        <w:b w:val="0"/>
        <w:bCs w:val="0"/>
        <w:color w:val="000000"/>
        <w:spacing w:val="19"/>
        <w:position w:val="8"/>
        <w:sz w:val="40"/>
        <w:szCs w:val="40"/>
      </w:rPr>
      <w:t>Brno</w:t>
    </w:r>
  </w:p>
  <w:p w14:paraId="0B6B2CC2" w14:textId="77777777" w:rsidR="001A1A11" w:rsidRDefault="001A1A11" w:rsidP="006A256A">
    <w:pPr>
      <w:pStyle w:val="Text"/>
      <w:widowControl w:val="0"/>
      <w:jc w:val="right"/>
      <w:rPr>
        <w:rFonts w:ascii="Arial" w:hAnsi="Arial" w:cs="Arial"/>
      </w:rPr>
    </w:pPr>
    <w:r>
      <w:rPr>
        <w:rFonts w:ascii="Arial" w:hAnsi="Arial" w:cs="Arial"/>
        <w:noProof/>
        <w:lang w:val="cs-CZ"/>
      </w:rPr>
      <w:drawing>
        <wp:anchor distT="152400" distB="152400" distL="152400" distR="152400" simplePos="0" relativeHeight="251658240" behindDoc="1" locked="0" layoutInCell="1" allowOverlap="1" wp14:anchorId="083FDC5F" wp14:editId="14F5EA3A">
          <wp:simplePos x="0" y="0"/>
          <wp:positionH relativeFrom="page">
            <wp:posOffset>690880</wp:posOffset>
          </wp:positionH>
          <wp:positionV relativeFrom="page">
            <wp:posOffset>362585</wp:posOffset>
          </wp:positionV>
          <wp:extent cx="1244600" cy="1206500"/>
          <wp:effectExtent l="0" t="0" r="0" b="0"/>
          <wp:wrapNone/>
          <wp:docPr id="2" name="Obrázek 2" descr="OHB_logo_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B_logo_cerne"/>
                  <pic:cNvPicPr>
                    <a:picLocks noChangeAspect="1"/>
                  </pic:cNvPicPr>
                </pic:nvPicPr>
                <pic:blipFill>
                  <a:blip r:embed="rId1">
                    <a:extLst>
                      <a:ext uri="{28A0092B-C50C-407E-A947-70E740481C1C}">
                        <a14:useLocalDpi xmlns:a14="http://schemas.microsoft.com/office/drawing/2010/main" val="0"/>
                      </a:ext>
                    </a:extLst>
                  </a:blip>
                  <a:srcRect t="69" b="69"/>
                  <a:stretch>
                    <a:fillRect/>
                  </a:stretch>
                </pic:blipFill>
                <pic:spPr bwMode="auto">
                  <a:xfrm>
                    <a:off x="0" y="0"/>
                    <a:ext cx="1244600" cy="1206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9A0C57A" w14:textId="77777777" w:rsidR="001A1A11" w:rsidRDefault="001A1A11" w:rsidP="006A256A">
    <w:pPr>
      <w:pStyle w:val="Text"/>
      <w:widowControl w:val="0"/>
      <w:jc w:val="right"/>
      <w:rPr>
        <w:rFonts w:ascii="Arial" w:hAnsi="Arial" w:cs="Arial"/>
      </w:rPr>
    </w:pPr>
  </w:p>
  <w:p w14:paraId="17C4993D" w14:textId="3B8044D5" w:rsidR="001A1A11" w:rsidRDefault="008C7A24" w:rsidP="006A256A">
    <w:pPr>
      <w:pStyle w:val="Text"/>
      <w:widowControl w:val="0"/>
      <w:jc w:val="right"/>
      <w:rPr>
        <w:rFonts w:ascii="Arial" w:hAnsi="Arial" w:cs="Arial"/>
        <w:caps/>
        <w:color w:val="7F7F7F"/>
        <w:spacing w:val="12"/>
      </w:rPr>
    </w:pPr>
    <w:r>
      <w:rPr>
        <w:rFonts w:ascii="Arial" w:hAnsi="Arial" w:cs="Arial"/>
        <w:caps/>
        <w:color w:val="7F7F7F"/>
        <w:spacing w:val="12"/>
      </w:rPr>
      <w:t xml:space="preserve">Press release </w:t>
    </w:r>
  </w:p>
  <w:p w14:paraId="6C376A50" w14:textId="26F326CA" w:rsidR="001A1A11" w:rsidRDefault="001A1A11" w:rsidP="006A256A">
    <w:pPr>
      <w:pStyle w:val="Text"/>
      <w:widowControl w:val="0"/>
      <w:jc w:val="right"/>
      <w:rPr>
        <w:rFonts w:ascii="Arial" w:hAnsi="Arial" w:cs="Arial"/>
        <w:sz w:val="24"/>
        <w:szCs w:val="24"/>
      </w:rPr>
    </w:pPr>
    <w:r>
      <w:rPr>
        <w:rFonts w:ascii="Arial" w:hAnsi="Arial" w:cs="Arial"/>
        <w:caps/>
        <w:color w:val="7F7F7F"/>
        <w:spacing w:val="12"/>
      </w:rPr>
      <w:t>1</w:t>
    </w:r>
    <w:r w:rsidR="008C7A24">
      <w:rPr>
        <w:rFonts w:ascii="Arial" w:hAnsi="Arial" w:cs="Arial"/>
        <w:caps/>
        <w:color w:val="7F7F7F"/>
        <w:spacing w:val="12"/>
      </w:rPr>
      <w:t>7</w:t>
    </w:r>
    <w:r w:rsidR="008C7A24" w:rsidRPr="008C7A24">
      <w:rPr>
        <w:rFonts w:ascii="Arial" w:hAnsi="Arial" w:cs="Arial"/>
        <w:caps/>
        <w:color w:val="7F7F7F"/>
        <w:spacing w:val="12"/>
        <w:vertAlign w:val="superscript"/>
      </w:rPr>
      <w:t>TH</w:t>
    </w:r>
    <w:r w:rsidR="008C7A24">
      <w:rPr>
        <w:rFonts w:ascii="Arial" w:hAnsi="Arial" w:cs="Arial"/>
        <w:caps/>
        <w:color w:val="7F7F7F"/>
        <w:spacing w:val="12"/>
      </w:rPr>
      <w:t xml:space="preserve"> mAY </w:t>
    </w:r>
    <w:r w:rsidRPr="00592158">
      <w:rPr>
        <w:rFonts w:ascii="Arial" w:hAnsi="Arial" w:cs="Arial"/>
        <w:caps/>
        <w:color w:val="7F7F7F"/>
        <w:spacing w:val="12"/>
      </w:rPr>
      <w:t>202</w:t>
    </w:r>
    <w:r>
      <w:rPr>
        <w:rFonts w:ascii="Arial" w:hAnsi="Arial" w:cs="Arial"/>
        <w:caps/>
        <w:color w:val="7F7F7F"/>
        <w:spacing w:val="1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6F"/>
    <w:rsid w:val="000045B9"/>
    <w:rsid w:val="00004998"/>
    <w:rsid w:val="000074EF"/>
    <w:rsid w:val="00010866"/>
    <w:rsid w:val="00010D4E"/>
    <w:rsid w:val="000130FD"/>
    <w:rsid w:val="00014542"/>
    <w:rsid w:val="0002262A"/>
    <w:rsid w:val="00022743"/>
    <w:rsid w:val="0002351C"/>
    <w:rsid w:val="00024FD9"/>
    <w:rsid w:val="0003056B"/>
    <w:rsid w:val="00031E96"/>
    <w:rsid w:val="00032C8A"/>
    <w:rsid w:val="000337A9"/>
    <w:rsid w:val="000346FB"/>
    <w:rsid w:val="00034F39"/>
    <w:rsid w:val="00035880"/>
    <w:rsid w:val="00041073"/>
    <w:rsid w:val="00046170"/>
    <w:rsid w:val="00053D24"/>
    <w:rsid w:val="00054F62"/>
    <w:rsid w:val="00056CB3"/>
    <w:rsid w:val="00061A0A"/>
    <w:rsid w:val="00067827"/>
    <w:rsid w:val="000741F5"/>
    <w:rsid w:val="00081092"/>
    <w:rsid w:val="000819CC"/>
    <w:rsid w:val="00086695"/>
    <w:rsid w:val="000B670D"/>
    <w:rsid w:val="000B7E96"/>
    <w:rsid w:val="000D360A"/>
    <w:rsid w:val="000E06A6"/>
    <w:rsid w:val="000E0C30"/>
    <w:rsid w:val="000F1901"/>
    <w:rsid w:val="000F3D93"/>
    <w:rsid w:val="001021F3"/>
    <w:rsid w:val="0010422D"/>
    <w:rsid w:val="00107D4D"/>
    <w:rsid w:val="00115EDB"/>
    <w:rsid w:val="001212E5"/>
    <w:rsid w:val="001257C5"/>
    <w:rsid w:val="00131911"/>
    <w:rsid w:val="001321AE"/>
    <w:rsid w:val="00143A60"/>
    <w:rsid w:val="00145FF4"/>
    <w:rsid w:val="001477DF"/>
    <w:rsid w:val="001642D7"/>
    <w:rsid w:val="00182F0B"/>
    <w:rsid w:val="00186D77"/>
    <w:rsid w:val="00194994"/>
    <w:rsid w:val="00195E0A"/>
    <w:rsid w:val="001A1A11"/>
    <w:rsid w:val="001A1B8C"/>
    <w:rsid w:val="001B1EE5"/>
    <w:rsid w:val="001B4847"/>
    <w:rsid w:val="001C0EC4"/>
    <w:rsid w:val="001C19DF"/>
    <w:rsid w:val="001D0484"/>
    <w:rsid w:val="001D66F4"/>
    <w:rsid w:val="001E05EF"/>
    <w:rsid w:val="001E4A4C"/>
    <w:rsid w:val="0020029D"/>
    <w:rsid w:val="00202E7F"/>
    <w:rsid w:val="00204477"/>
    <w:rsid w:val="002257D1"/>
    <w:rsid w:val="002317FC"/>
    <w:rsid w:val="00232029"/>
    <w:rsid w:val="00232B53"/>
    <w:rsid w:val="00236C45"/>
    <w:rsid w:val="00240385"/>
    <w:rsid w:val="0024177B"/>
    <w:rsid w:val="00246AC0"/>
    <w:rsid w:val="00251CE8"/>
    <w:rsid w:val="00254D62"/>
    <w:rsid w:val="0025503F"/>
    <w:rsid w:val="00255E97"/>
    <w:rsid w:val="0025685D"/>
    <w:rsid w:val="00260AA9"/>
    <w:rsid w:val="00282838"/>
    <w:rsid w:val="00283A7E"/>
    <w:rsid w:val="00283DC5"/>
    <w:rsid w:val="00284DA9"/>
    <w:rsid w:val="00294787"/>
    <w:rsid w:val="002A3972"/>
    <w:rsid w:val="002A7790"/>
    <w:rsid w:val="002B2E00"/>
    <w:rsid w:val="002C0652"/>
    <w:rsid w:val="002C544E"/>
    <w:rsid w:val="002C6918"/>
    <w:rsid w:val="002D568D"/>
    <w:rsid w:val="002E18BA"/>
    <w:rsid w:val="002E2308"/>
    <w:rsid w:val="002E68C7"/>
    <w:rsid w:val="002F78F2"/>
    <w:rsid w:val="00302DCE"/>
    <w:rsid w:val="003051C9"/>
    <w:rsid w:val="00305343"/>
    <w:rsid w:val="00305894"/>
    <w:rsid w:val="00307F63"/>
    <w:rsid w:val="00315E21"/>
    <w:rsid w:val="0032681B"/>
    <w:rsid w:val="00332F31"/>
    <w:rsid w:val="0035412B"/>
    <w:rsid w:val="00356318"/>
    <w:rsid w:val="003601B0"/>
    <w:rsid w:val="00362F6F"/>
    <w:rsid w:val="0037452B"/>
    <w:rsid w:val="003773E0"/>
    <w:rsid w:val="00383ED1"/>
    <w:rsid w:val="00387E75"/>
    <w:rsid w:val="003908DB"/>
    <w:rsid w:val="003970DA"/>
    <w:rsid w:val="00397BC8"/>
    <w:rsid w:val="003A585C"/>
    <w:rsid w:val="003B12F5"/>
    <w:rsid w:val="003B73C2"/>
    <w:rsid w:val="003C001F"/>
    <w:rsid w:val="003C0364"/>
    <w:rsid w:val="003C38FB"/>
    <w:rsid w:val="003D081F"/>
    <w:rsid w:val="003D4895"/>
    <w:rsid w:val="003D55C3"/>
    <w:rsid w:val="003E7043"/>
    <w:rsid w:val="003E74F6"/>
    <w:rsid w:val="003E7C23"/>
    <w:rsid w:val="003F07C4"/>
    <w:rsid w:val="003F3714"/>
    <w:rsid w:val="004009D5"/>
    <w:rsid w:val="004104CD"/>
    <w:rsid w:val="00412531"/>
    <w:rsid w:val="0042350D"/>
    <w:rsid w:val="00423D59"/>
    <w:rsid w:val="00425274"/>
    <w:rsid w:val="00431D21"/>
    <w:rsid w:val="0043348C"/>
    <w:rsid w:val="00442716"/>
    <w:rsid w:val="004470EF"/>
    <w:rsid w:val="00452C71"/>
    <w:rsid w:val="00455045"/>
    <w:rsid w:val="004569B6"/>
    <w:rsid w:val="00456CF6"/>
    <w:rsid w:val="004571F6"/>
    <w:rsid w:val="00462FC9"/>
    <w:rsid w:val="004635D7"/>
    <w:rsid w:val="00465BF0"/>
    <w:rsid w:val="00474152"/>
    <w:rsid w:val="004830C8"/>
    <w:rsid w:val="004866E3"/>
    <w:rsid w:val="0049024E"/>
    <w:rsid w:val="004A262E"/>
    <w:rsid w:val="004A3FE0"/>
    <w:rsid w:val="004A6DF2"/>
    <w:rsid w:val="004B77CC"/>
    <w:rsid w:val="004B7B5C"/>
    <w:rsid w:val="004C0739"/>
    <w:rsid w:val="004C12AF"/>
    <w:rsid w:val="004C1D48"/>
    <w:rsid w:val="004C469E"/>
    <w:rsid w:val="004D0479"/>
    <w:rsid w:val="004D0C7B"/>
    <w:rsid w:val="004D3D77"/>
    <w:rsid w:val="004D422F"/>
    <w:rsid w:val="004D5799"/>
    <w:rsid w:val="004F0155"/>
    <w:rsid w:val="004F2EE7"/>
    <w:rsid w:val="004F4D85"/>
    <w:rsid w:val="004F5F9E"/>
    <w:rsid w:val="005050FB"/>
    <w:rsid w:val="00507FD9"/>
    <w:rsid w:val="005127FD"/>
    <w:rsid w:val="00514E12"/>
    <w:rsid w:val="00515E7B"/>
    <w:rsid w:val="00522614"/>
    <w:rsid w:val="00525CB1"/>
    <w:rsid w:val="0053626B"/>
    <w:rsid w:val="00541A18"/>
    <w:rsid w:val="00550AC7"/>
    <w:rsid w:val="00554311"/>
    <w:rsid w:val="005573A6"/>
    <w:rsid w:val="00565867"/>
    <w:rsid w:val="005725DA"/>
    <w:rsid w:val="00572CDB"/>
    <w:rsid w:val="005959D7"/>
    <w:rsid w:val="005A12B0"/>
    <w:rsid w:val="005A29C6"/>
    <w:rsid w:val="005A7B93"/>
    <w:rsid w:val="005B0E66"/>
    <w:rsid w:val="005B35E2"/>
    <w:rsid w:val="005B7A9C"/>
    <w:rsid w:val="005C1344"/>
    <w:rsid w:val="005C45B3"/>
    <w:rsid w:val="005C7004"/>
    <w:rsid w:val="005C768E"/>
    <w:rsid w:val="005C7F42"/>
    <w:rsid w:val="005D07B9"/>
    <w:rsid w:val="005D0CD2"/>
    <w:rsid w:val="005D4703"/>
    <w:rsid w:val="005E6364"/>
    <w:rsid w:val="005F237F"/>
    <w:rsid w:val="00600F1C"/>
    <w:rsid w:val="0060108F"/>
    <w:rsid w:val="0060546F"/>
    <w:rsid w:val="0060777C"/>
    <w:rsid w:val="00614D23"/>
    <w:rsid w:val="00625792"/>
    <w:rsid w:val="006259BD"/>
    <w:rsid w:val="0063342D"/>
    <w:rsid w:val="0063474D"/>
    <w:rsid w:val="00646CE6"/>
    <w:rsid w:val="00651D6C"/>
    <w:rsid w:val="00654BF8"/>
    <w:rsid w:val="00663FB6"/>
    <w:rsid w:val="00670889"/>
    <w:rsid w:val="006732B9"/>
    <w:rsid w:val="0067345E"/>
    <w:rsid w:val="00676EE8"/>
    <w:rsid w:val="006863D1"/>
    <w:rsid w:val="006866C7"/>
    <w:rsid w:val="006921AB"/>
    <w:rsid w:val="006A07B4"/>
    <w:rsid w:val="006A256A"/>
    <w:rsid w:val="006A461A"/>
    <w:rsid w:val="006A4F07"/>
    <w:rsid w:val="006B055A"/>
    <w:rsid w:val="006B33E7"/>
    <w:rsid w:val="006B3E2D"/>
    <w:rsid w:val="006B79DF"/>
    <w:rsid w:val="006C3596"/>
    <w:rsid w:val="006D1090"/>
    <w:rsid w:val="006E0346"/>
    <w:rsid w:val="006F23E2"/>
    <w:rsid w:val="006F74AB"/>
    <w:rsid w:val="0070140B"/>
    <w:rsid w:val="00702421"/>
    <w:rsid w:val="007026D5"/>
    <w:rsid w:val="00703C4C"/>
    <w:rsid w:val="00704B26"/>
    <w:rsid w:val="00725D5E"/>
    <w:rsid w:val="00725F7C"/>
    <w:rsid w:val="0072717D"/>
    <w:rsid w:val="007340A7"/>
    <w:rsid w:val="007472F0"/>
    <w:rsid w:val="00747397"/>
    <w:rsid w:val="0075343A"/>
    <w:rsid w:val="00756F15"/>
    <w:rsid w:val="00761C90"/>
    <w:rsid w:val="00764463"/>
    <w:rsid w:val="00765871"/>
    <w:rsid w:val="00770720"/>
    <w:rsid w:val="00772697"/>
    <w:rsid w:val="007976DD"/>
    <w:rsid w:val="00797F61"/>
    <w:rsid w:val="007B1753"/>
    <w:rsid w:val="007C3A27"/>
    <w:rsid w:val="007D0B29"/>
    <w:rsid w:val="007D50EC"/>
    <w:rsid w:val="007D63BF"/>
    <w:rsid w:val="007E5936"/>
    <w:rsid w:val="007E65F9"/>
    <w:rsid w:val="007E7534"/>
    <w:rsid w:val="007E7799"/>
    <w:rsid w:val="007F058B"/>
    <w:rsid w:val="007F67BF"/>
    <w:rsid w:val="00801A88"/>
    <w:rsid w:val="008051AD"/>
    <w:rsid w:val="00806367"/>
    <w:rsid w:val="0080687E"/>
    <w:rsid w:val="00807DF7"/>
    <w:rsid w:val="00814A2B"/>
    <w:rsid w:val="00816660"/>
    <w:rsid w:val="00817890"/>
    <w:rsid w:val="008454C5"/>
    <w:rsid w:val="00847E7A"/>
    <w:rsid w:val="00856211"/>
    <w:rsid w:val="00870F8C"/>
    <w:rsid w:val="00872452"/>
    <w:rsid w:val="00875DCB"/>
    <w:rsid w:val="008762DC"/>
    <w:rsid w:val="00876862"/>
    <w:rsid w:val="00883929"/>
    <w:rsid w:val="008867BC"/>
    <w:rsid w:val="00887C18"/>
    <w:rsid w:val="00890DE6"/>
    <w:rsid w:val="00896DFD"/>
    <w:rsid w:val="008B1306"/>
    <w:rsid w:val="008B604D"/>
    <w:rsid w:val="008C4EF1"/>
    <w:rsid w:val="008C7A24"/>
    <w:rsid w:val="008D0102"/>
    <w:rsid w:val="008D2656"/>
    <w:rsid w:val="008D5F97"/>
    <w:rsid w:val="008D650F"/>
    <w:rsid w:val="008E1471"/>
    <w:rsid w:val="008F203D"/>
    <w:rsid w:val="008F6437"/>
    <w:rsid w:val="008F781D"/>
    <w:rsid w:val="009115E6"/>
    <w:rsid w:val="00921524"/>
    <w:rsid w:val="00923155"/>
    <w:rsid w:val="0093133E"/>
    <w:rsid w:val="00934066"/>
    <w:rsid w:val="00934B26"/>
    <w:rsid w:val="00935C94"/>
    <w:rsid w:val="00937D07"/>
    <w:rsid w:val="00941BC5"/>
    <w:rsid w:val="00945A4E"/>
    <w:rsid w:val="00947645"/>
    <w:rsid w:val="00951B05"/>
    <w:rsid w:val="00953E98"/>
    <w:rsid w:val="00957231"/>
    <w:rsid w:val="00962881"/>
    <w:rsid w:val="00972D06"/>
    <w:rsid w:val="00973929"/>
    <w:rsid w:val="00974866"/>
    <w:rsid w:val="00981E2A"/>
    <w:rsid w:val="009878BF"/>
    <w:rsid w:val="0099097F"/>
    <w:rsid w:val="00994E15"/>
    <w:rsid w:val="009A604E"/>
    <w:rsid w:val="009A75FE"/>
    <w:rsid w:val="009A7AF0"/>
    <w:rsid w:val="009A7EA8"/>
    <w:rsid w:val="009B3F2C"/>
    <w:rsid w:val="009C3826"/>
    <w:rsid w:val="009C51C9"/>
    <w:rsid w:val="009C751B"/>
    <w:rsid w:val="009E503D"/>
    <w:rsid w:val="009E621F"/>
    <w:rsid w:val="009F7BDD"/>
    <w:rsid w:val="00A00951"/>
    <w:rsid w:val="00A0784A"/>
    <w:rsid w:val="00A35B33"/>
    <w:rsid w:val="00A36481"/>
    <w:rsid w:val="00A41126"/>
    <w:rsid w:val="00A64689"/>
    <w:rsid w:val="00A66E67"/>
    <w:rsid w:val="00A820C0"/>
    <w:rsid w:val="00A82700"/>
    <w:rsid w:val="00A871D0"/>
    <w:rsid w:val="00AA1565"/>
    <w:rsid w:val="00AA1D46"/>
    <w:rsid w:val="00AA2422"/>
    <w:rsid w:val="00AA4522"/>
    <w:rsid w:val="00AA5629"/>
    <w:rsid w:val="00AA78E5"/>
    <w:rsid w:val="00AB6FE9"/>
    <w:rsid w:val="00AC2C9D"/>
    <w:rsid w:val="00AC4388"/>
    <w:rsid w:val="00AD0CEB"/>
    <w:rsid w:val="00AD4A1E"/>
    <w:rsid w:val="00AD52E7"/>
    <w:rsid w:val="00AD7694"/>
    <w:rsid w:val="00AF0911"/>
    <w:rsid w:val="00AF2550"/>
    <w:rsid w:val="00AF3A43"/>
    <w:rsid w:val="00AF6780"/>
    <w:rsid w:val="00B0078F"/>
    <w:rsid w:val="00B04926"/>
    <w:rsid w:val="00B05F7E"/>
    <w:rsid w:val="00B15464"/>
    <w:rsid w:val="00B27648"/>
    <w:rsid w:val="00B31812"/>
    <w:rsid w:val="00B4035E"/>
    <w:rsid w:val="00B411A7"/>
    <w:rsid w:val="00B47157"/>
    <w:rsid w:val="00B4793F"/>
    <w:rsid w:val="00B57BED"/>
    <w:rsid w:val="00B60838"/>
    <w:rsid w:val="00B620F3"/>
    <w:rsid w:val="00B67D9B"/>
    <w:rsid w:val="00B80BE2"/>
    <w:rsid w:val="00B82C0E"/>
    <w:rsid w:val="00B95C32"/>
    <w:rsid w:val="00BA1043"/>
    <w:rsid w:val="00BA5A61"/>
    <w:rsid w:val="00BB54CC"/>
    <w:rsid w:val="00BB644E"/>
    <w:rsid w:val="00BC3D84"/>
    <w:rsid w:val="00BD3201"/>
    <w:rsid w:val="00BD33ED"/>
    <w:rsid w:val="00BD4DA3"/>
    <w:rsid w:val="00BE10AB"/>
    <w:rsid w:val="00BE1C6D"/>
    <w:rsid w:val="00BE25AB"/>
    <w:rsid w:val="00BF2291"/>
    <w:rsid w:val="00BF78FB"/>
    <w:rsid w:val="00C06B24"/>
    <w:rsid w:val="00C10D5C"/>
    <w:rsid w:val="00C15A27"/>
    <w:rsid w:val="00C216E6"/>
    <w:rsid w:val="00C276C8"/>
    <w:rsid w:val="00C30C44"/>
    <w:rsid w:val="00C31BB8"/>
    <w:rsid w:val="00C37465"/>
    <w:rsid w:val="00C42514"/>
    <w:rsid w:val="00C44680"/>
    <w:rsid w:val="00C57F86"/>
    <w:rsid w:val="00C670FC"/>
    <w:rsid w:val="00C73DE9"/>
    <w:rsid w:val="00C8025E"/>
    <w:rsid w:val="00C804EF"/>
    <w:rsid w:val="00C80B7B"/>
    <w:rsid w:val="00C92344"/>
    <w:rsid w:val="00C95B1C"/>
    <w:rsid w:val="00CA6A3A"/>
    <w:rsid w:val="00CA7E90"/>
    <w:rsid w:val="00CC364E"/>
    <w:rsid w:val="00CC4E9B"/>
    <w:rsid w:val="00CD0332"/>
    <w:rsid w:val="00CD1F1C"/>
    <w:rsid w:val="00CD4951"/>
    <w:rsid w:val="00CD53B6"/>
    <w:rsid w:val="00CE3AC9"/>
    <w:rsid w:val="00CF41E4"/>
    <w:rsid w:val="00D11D08"/>
    <w:rsid w:val="00D236D8"/>
    <w:rsid w:val="00D312AE"/>
    <w:rsid w:val="00D31CDB"/>
    <w:rsid w:val="00D40C28"/>
    <w:rsid w:val="00D434FF"/>
    <w:rsid w:val="00D454A9"/>
    <w:rsid w:val="00D50F41"/>
    <w:rsid w:val="00D531DE"/>
    <w:rsid w:val="00D54A2D"/>
    <w:rsid w:val="00D71AE9"/>
    <w:rsid w:val="00D739B5"/>
    <w:rsid w:val="00D74859"/>
    <w:rsid w:val="00D8157B"/>
    <w:rsid w:val="00D82706"/>
    <w:rsid w:val="00D87C2D"/>
    <w:rsid w:val="00DA1682"/>
    <w:rsid w:val="00DA29D6"/>
    <w:rsid w:val="00DA3880"/>
    <w:rsid w:val="00DB3B5B"/>
    <w:rsid w:val="00DB3C08"/>
    <w:rsid w:val="00DB7C5B"/>
    <w:rsid w:val="00DC6814"/>
    <w:rsid w:val="00DD59EB"/>
    <w:rsid w:val="00DE05E6"/>
    <w:rsid w:val="00DE2711"/>
    <w:rsid w:val="00DE51EB"/>
    <w:rsid w:val="00DE5842"/>
    <w:rsid w:val="00DE6666"/>
    <w:rsid w:val="00E105C6"/>
    <w:rsid w:val="00E174F5"/>
    <w:rsid w:val="00E27095"/>
    <w:rsid w:val="00E46DFB"/>
    <w:rsid w:val="00E470AE"/>
    <w:rsid w:val="00E56C31"/>
    <w:rsid w:val="00E57F85"/>
    <w:rsid w:val="00E65D9D"/>
    <w:rsid w:val="00E7310C"/>
    <w:rsid w:val="00E81041"/>
    <w:rsid w:val="00E81639"/>
    <w:rsid w:val="00E8358F"/>
    <w:rsid w:val="00EB0234"/>
    <w:rsid w:val="00EB5C46"/>
    <w:rsid w:val="00EB6BDF"/>
    <w:rsid w:val="00EC3B75"/>
    <w:rsid w:val="00EC4571"/>
    <w:rsid w:val="00EC4CC0"/>
    <w:rsid w:val="00EE055D"/>
    <w:rsid w:val="00EE0E8D"/>
    <w:rsid w:val="00EE4B47"/>
    <w:rsid w:val="00EE5137"/>
    <w:rsid w:val="00EE58B2"/>
    <w:rsid w:val="00EF2120"/>
    <w:rsid w:val="00F1073E"/>
    <w:rsid w:val="00F11950"/>
    <w:rsid w:val="00F15494"/>
    <w:rsid w:val="00F15B59"/>
    <w:rsid w:val="00F161B3"/>
    <w:rsid w:val="00F237D6"/>
    <w:rsid w:val="00F2646E"/>
    <w:rsid w:val="00F32DB0"/>
    <w:rsid w:val="00F334BB"/>
    <w:rsid w:val="00F40646"/>
    <w:rsid w:val="00F40CF5"/>
    <w:rsid w:val="00F4170C"/>
    <w:rsid w:val="00F41E47"/>
    <w:rsid w:val="00F431E5"/>
    <w:rsid w:val="00F577E4"/>
    <w:rsid w:val="00F66927"/>
    <w:rsid w:val="00F74DA1"/>
    <w:rsid w:val="00F82E51"/>
    <w:rsid w:val="00F83979"/>
    <w:rsid w:val="00F94A44"/>
    <w:rsid w:val="00F95B14"/>
    <w:rsid w:val="00F95F1F"/>
    <w:rsid w:val="00F9784C"/>
    <w:rsid w:val="00FA1F3B"/>
    <w:rsid w:val="00FA23C1"/>
    <w:rsid w:val="00FA314D"/>
    <w:rsid w:val="00FA31C0"/>
    <w:rsid w:val="00FB04ED"/>
    <w:rsid w:val="00FB450F"/>
    <w:rsid w:val="00FC0DD2"/>
    <w:rsid w:val="00FC306B"/>
    <w:rsid w:val="00FC430B"/>
    <w:rsid w:val="00FC5B5C"/>
    <w:rsid w:val="00FD4BB8"/>
    <w:rsid w:val="00FD57AA"/>
    <w:rsid w:val="00FD7AC6"/>
    <w:rsid w:val="00FE06A3"/>
    <w:rsid w:val="00FE239A"/>
    <w:rsid w:val="00FE6844"/>
    <w:rsid w:val="00FF1328"/>
  </w:rsids>
  <m:mathPr>
    <m:mathFont m:val="Cambria Math"/>
    <m:brkBin m:val="before"/>
    <m:brkBinSub m:val="--"/>
    <m:smallFrac m:val="0"/>
    <m:dispDef/>
    <m:lMargin m:val="0"/>
    <m:rMargin m:val="0"/>
    <m:defJc m:val="centerGroup"/>
    <m:wrapIndent m:val="1440"/>
    <m:intLim m:val="subSup"/>
    <m:naryLim m:val="undOvr"/>
  </m:mathPr>
  <w:themeFontLang w:val="cs-CZ"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DA6BF"/>
  <w15:docId w15:val="{196CBB3A-6678-426A-94A4-D3363518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4EF"/>
    <w:rPr>
      <w:color w:val="0563C1" w:themeColor="hyperlink"/>
      <w:u w:val="single"/>
    </w:rPr>
  </w:style>
  <w:style w:type="paragraph" w:styleId="Header">
    <w:name w:val="header"/>
    <w:basedOn w:val="Normal"/>
    <w:link w:val="HeaderChar"/>
    <w:uiPriority w:val="99"/>
    <w:unhideWhenUsed/>
    <w:rsid w:val="009A7E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7EA8"/>
  </w:style>
  <w:style w:type="paragraph" w:styleId="Footer">
    <w:name w:val="footer"/>
    <w:basedOn w:val="Normal"/>
    <w:link w:val="FooterChar"/>
    <w:uiPriority w:val="99"/>
    <w:unhideWhenUsed/>
    <w:rsid w:val="009A7E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7EA8"/>
  </w:style>
  <w:style w:type="paragraph" w:styleId="BalloonText">
    <w:name w:val="Balloon Text"/>
    <w:basedOn w:val="Normal"/>
    <w:link w:val="BalloonTextChar"/>
    <w:uiPriority w:val="99"/>
    <w:semiHidden/>
    <w:unhideWhenUsed/>
    <w:rsid w:val="00FD7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AC6"/>
    <w:rPr>
      <w:rFonts w:ascii="Tahoma" w:hAnsi="Tahoma" w:cs="Tahoma"/>
      <w:sz w:val="16"/>
      <w:szCs w:val="16"/>
    </w:rPr>
  </w:style>
  <w:style w:type="character" w:customStyle="1" w:styleId="Nevyeenzmnka1">
    <w:name w:val="Nevyřešená zmínka1"/>
    <w:basedOn w:val="DefaultParagraphFont"/>
    <w:uiPriority w:val="99"/>
    <w:semiHidden/>
    <w:unhideWhenUsed/>
    <w:rsid w:val="000819CC"/>
    <w:rPr>
      <w:color w:val="605E5C"/>
      <w:shd w:val="clear" w:color="auto" w:fill="E1DFDD"/>
    </w:rPr>
  </w:style>
  <w:style w:type="character" w:styleId="CommentReference">
    <w:name w:val="annotation reference"/>
    <w:basedOn w:val="DefaultParagraphFont"/>
    <w:uiPriority w:val="99"/>
    <w:semiHidden/>
    <w:unhideWhenUsed/>
    <w:rsid w:val="00BD3201"/>
    <w:rPr>
      <w:sz w:val="16"/>
      <w:szCs w:val="16"/>
    </w:rPr>
  </w:style>
  <w:style w:type="paragraph" w:styleId="CommentText">
    <w:name w:val="annotation text"/>
    <w:basedOn w:val="Normal"/>
    <w:link w:val="CommentTextChar"/>
    <w:uiPriority w:val="99"/>
    <w:unhideWhenUsed/>
    <w:rsid w:val="00AD52E7"/>
    <w:pPr>
      <w:spacing w:line="240" w:lineRule="auto"/>
    </w:pPr>
    <w:rPr>
      <w:sz w:val="20"/>
      <w:szCs w:val="20"/>
    </w:rPr>
  </w:style>
  <w:style w:type="character" w:customStyle="1" w:styleId="CommentTextChar">
    <w:name w:val="Comment Text Char"/>
    <w:basedOn w:val="DefaultParagraphFont"/>
    <w:link w:val="CommentText"/>
    <w:uiPriority w:val="99"/>
    <w:rsid w:val="00AD52E7"/>
    <w:rPr>
      <w:sz w:val="20"/>
      <w:szCs w:val="20"/>
    </w:rPr>
  </w:style>
  <w:style w:type="paragraph" w:styleId="CommentSubject">
    <w:name w:val="annotation subject"/>
    <w:basedOn w:val="CommentText"/>
    <w:next w:val="CommentText"/>
    <w:link w:val="CommentSubjectChar"/>
    <w:uiPriority w:val="99"/>
    <w:semiHidden/>
    <w:unhideWhenUsed/>
    <w:rsid w:val="00AD52E7"/>
    <w:rPr>
      <w:b/>
      <w:bCs/>
    </w:rPr>
  </w:style>
  <w:style w:type="character" w:customStyle="1" w:styleId="CommentSubjectChar">
    <w:name w:val="Comment Subject Char"/>
    <w:basedOn w:val="CommentTextChar"/>
    <w:link w:val="CommentSubject"/>
    <w:uiPriority w:val="99"/>
    <w:semiHidden/>
    <w:rsid w:val="00AD52E7"/>
    <w:rPr>
      <w:b/>
      <w:bCs/>
      <w:sz w:val="20"/>
      <w:szCs w:val="20"/>
    </w:rPr>
  </w:style>
  <w:style w:type="character" w:styleId="Strong">
    <w:name w:val="Strong"/>
    <w:basedOn w:val="DefaultParagraphFont"/>
    <w:uiPriority w:val="22"/>
    <w:qFormat/>
    <w:rsid w:val="00B27648"/>
    <w:rPr>
      <w:b/>
      <w:bCs/>
    </w:rPr>
  </w:style>
  <w:style w:type="paragraph" w:customStyle="1" w:styleId="Jmnoodesilatele">
    <w:name w:val="Jméno odesilatele"/>
    <w:next w:val="Normal"/>
    <w:rsid w:val="0025685D"/>
    <w:pPr>
      <w:spacing w:after="0" w:line="180" w:lineRule="auto"/>
      <w:outlineLvl w:val="0"/>
    </w:pPr>
    <w:rPr>
      <w:rFonts w:ascii="Helvetica Neue" w:eastAsia="Arial Unicode MS" w:hAnsi="Helvetica Neue" w:cs="Arial Unicode MS"/>
      <w:b/>
      <w:bCs/>
      <w:color w:val="D7267C"/>
      <w:sz w:val="120"/>
      <w:szCs w:val="120"/>
      <w:lang w:val="pt-PT" w:eastAsia="cs-CZ"/>
    </w:rPr>
  </w:style>
  <w:style w:type="paragraph" w:customStyle="1" w:styleId="Text">
    <w:name w:val="Text"/>
    <w:rsid w:val="006A256A"/>
    <w:pPr>
      <w:spacing w:after="0" w:line="288" w:lineRule="auto"/>
    </w:pPr>
    <w:rPr>
      <w:rFonts w:ascii="Helvetica Neue" w:eastAsia="Arial Unicode MS" w:hAnsi="Helvetica Neue" w:cs="Arial Unicode MS"/>
      <w:color w:val="000000"/>
      <w:sz w:val="20"/>
      <w:szCs w:val="20"/>
      <w:lang w:val="pt-PT" w:eastAsia="cs-CZ"/>
    </w:rPr>
  </w:style>
  <w:style w:type="character" w:customStyle="1" w:styleId="Hyperlink0">
    <w:name w:val="Hyperlink.0"/>
    <w:rsid w:val="00765871"/>
    <w:rPr>
      <w:spacing w:val="0"/>
      <w:u w:color="0563C1"/>
    </w:rPr>
  </w:style>
  <w:style w:type="paragraph" w:styleId="Revision">
    <w:name w:val="Revision"/>
    <w:hidden/>
    <w:uiPriority w:val="99"/>
    <w:semiHidden/>
    <w:rsid w:val="00935C94"/>
    <w:pPr>
      <w:spacing w:after="0" w:line="240" w:lineRule="auto"/>
    </w:pPr>
  </w:style>
  <w:style w:type="character" w:styleId="FollowedHyperlink">
    <w:name w:val="FollowedHyperlink"/>
    <w:basedOn w:val="DefaultParagraphFont"/>
    <w:uiPriority w:val="99"/>
    <w:semiHidden/>
    <w:unhideWhenUsed/>
    <w:rsid w:val="00AB6FE9"/>
    <w:rPr>
      <w:color w:val="954F72" w:themeColor="followedHyperlink"/>
      <w:u w:val="single"/>
    </w:rPr>
  </w:style>
  <w:style w:type="character" w:customStyle="1" w:styleId="im">
    <w:name w:val="im"/>
    <w:basedOn w:val="DefaultParagraphFont"/>
    <w:rsid w:val="00D45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56522">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984774759">
      <w:bodyDiv w:val="1"/>
      <w:marLeft w:val="0"/>
      <w:marRight w:val="0"/>
      <w:marTop w:val="0"/>
      <w:marBottom w:val="0"/>
      <w:divBdr>
        <w:top w:val="none" w:sz="0" w:space="0" w:color="auto"/>
        <w:left w:val="none" w:sz="0" w:space="0" w:color="auto"/>
        <w:bottom w:val="none" w:sz="0" w:space="0" w:color="auto"/>
        <w:right w:val="none" w:sz="0" w:space="0" w:color="auto"/>
      </w:divBdr>
    </w:div>
    <w:div w:id="1254437471">
      <w:bodyDiv w:val="1"/>
      <w:marLeft w:val="0"/>
      <w:marRight w:val="0"/>
      <w:marTop w:val="0"/>
      <w:marBottom w:val="0"/>
      <w:divBdr>
        <w:top w:val="none" w:sz="0" w:space="0" w:color="auto"/>
        <w:left w:val="none" w:sz="0" w:space="0" w:color="auto"/>
        <w:bottom w:val="none" w:sz="0" w:space="0" w:color="auto"/>
        <w:right w:val="none" w:sz="0" w:space="0" w:color="auto"/>
      </w:divBdr>
      <w:divsChild>
        <w:div w:id="621300786">
          <w:marLeft w:val="0"/>
          <w:marRight w:val="0"/>
          <w:marTop w:val="0"/>
          <w:marBottom w:val="0"/>
          <w:divBdr>
            <w:top w:val="none" w:sz="0" w:space="0" w:color="auto"/>
            <w:left w:val="none" w:sz="0" w:space="0" w:color="auto"/>
            <w:bottom w:val="none" w:sz="0" w:space="0" w:color="auto"/>
            <w:right w:val="none" w:sz="0" w:space="0" w:color="auto"/>
          </w:divBdr>
        </w:div>
      </w:divsChild>
    </w:div>
    <w:div w:id="1726759623">
      <w:bodyDiv w:val="1"/>
      <w:marLeft w:val="0"/>
      <w:marRight w:val="0"/>
      <w:marTop w:val="0"/>
      <w:marBottom w:val="0"/>
      <w:divBdr>
        <w:top w:val="none" w:sz="0" w:space="0" w:color="auto"/>
        <w:left w:val="none" w:sz="0" w:space="0" w:color="auto"/>
        <w:bottom w:val="none" w:sz="0" w:space="0" w:color="auto"/>
        <w:right w:val="none" w:sz="0" w:space="0" w:color="auto"/>
      </w:divBdr>
    </w:div>
    <w:div w:id="1928995900">
      <w:bodyDiv w:val="1"/>
      <w:marLeft w:val="0"/>
      <w:marRight w:val="0"/>
      <w:marTop w:val="0"/>
      <w:marBottom w:val="0"/>
      <w:divBdr>
        <w:top w:val="none" w:sz="0" w:space="0" w:color="auto"/>
        <w:left w:val="none" w:sz="0" w:space="0" w:color="auto"/>
        <w:bottom w:val="none" w:sz="0" w:space="0" w:color="auto"/>
        <w:right w:val="none" w:sz="0" w:space="0" w:color="auto"/>
      </w:divBdr>
      <w:divsChild>
        <w:div w:id="1775711592">
          <w:marLeft w:val="0"/>
          <w:marRight w:val="0"/>
          <w:marTop w:val="0"/>
          <w:marBottom w:val="0"/>
          <w:divBdr>
            <w:top w:val="none" w:sz="0" w:space="0" w:color="auto"/>
            <w:left w:val="none" w:sz="0" w:space="0" w:color="auto"/>
            <w:bottom w:val="none" w:sz="0" w:space="0" w:color="auto"/>
            <w:right w:val="none" w:sz="0" w:space="0" w:color="auto"/>
          </w:divBdr>
        </w:div>
        <w:div w:id="409666413">
          <w:marLeft w:val="0"/>
          <w:marRight w:val="0"/>
          <w:marTop w:val="0"/>
          <w:marBottom w:val="0"/>
          <w:divBdr>
            <w:top w:val="none" w:sz="0" w:space="0" w:color="auto"/>
            <w:left w:val="none" w:sz="0" w:space="0" w:color="auto"/>
            <w:bottom w:val="none" w:sz="0" w:space="0" w:color="auto"/>
            <w:right w:val="none" w:sz="0" w:space="0" w:color="auto"/>
          </w:divBdr>
          <w:divsChild>
            <w:div w:id="1115321677">
              <w:marLeft w:val="0"/>
              <w:marRight w:val="0"/>
              <w:marTop w:val="0"/>
              <w:marBottom w:val="0"/>
              <w:divBdr>
                <w:top w:val="none" w:sz="0" w:space="0" w:color="auto"/>
                <w:left w:val="none" w:sz="0" w:space="0" w:color="auto"/>
                <w:bottom w:val="none" w:sz="0" w:space="0" w:color="auto"/>
                <w:right w:val="none" w:sz="0" w:space="0" w:color="auto"/>
              </w:divBdr>
              <w:divsChild>
                <w:div w:id="2024889780">
                  <w:marLeft w:val="0"/>
                  <w:marRight w:val="0"/>
                  <w:marTop w:val="0"/>
                  <w:marBottom w:val="0"/>
                  <w:divBdr>
                    <w:top w:val="none" w:sz="0" w:space="0" w:color="auto"/>
                    <w:left w:val="none" w:sz="0" w:space="0" w:color="auto"/>
                    <w:bottom w:val="none" w:sz="0" w:space="0" w:color="auto"/>
                    <w:right w:val="none" w:sz="0" w:space="0" w:color="auto"/>
                  </w:divBdr>
                </w:div>
                <w:div w:id="1570579547">
                  <w:marLeft w:val="0"/>
                  <w:marRight w:val="0"/>
                  <w:marTop w:val="0"/>
                  <w:marBottom w:val="0"/>
                  <w:divBdr>
                    <w:top w:val="none" w:sz="0" w:space="0" w:color="auto"/>
                    <w:left w:val="none" w:sz="0" w:space="0" w:color="auto"/>
                    <w:bottom w:val="none" w:sz="0" w:space="0" w:color="auto"/>
                    <w:right w:val="none" w:sz="0" w:space="0" w:color="auto"/>
                  </w:divBdr>
                </w:div>
              </w:divsChild>
            </w:div>
            <w:div w:id="1770159046">
              <w:marLeft w:val="0"/>
              <w:marRight w:val="0"/>
              <w:marTop w:val="0"/>
              <w:marBottom w:val="0"/>
              <w:divBdr>
                <w:top w:val="none" w:sz="0" w:space="0" w:color="auto"/>
                <w:left w:val="none" w:sz="0" w:space="0" w:color="auto"/>
                <w:bottom w:val="none" w:sz="0" w:space="0" w:color="auto"/>
                <w:right w:val="none" w:sz="0" w:space="0" w:color="auto"/>
              </w:divBdr>
              <w:divsChild>
                <w:div w:id="779180413">
                  <w:marLeft w:val="0"/>
                  <w:marRight w:val="0"/>
                  <w:marTop w:val="0"/>
                  <w:marBottom w:val="0"/>
                  <w:divBdr>
                    <w:top w:val="none" w:sz="0" w:space="0" w:color="auto"/>
                    <w:left w:val="none" w:sz="0" w:space="0" w:color="auto"/>
                    <w:bottom w:val="none" w:sz="0" w:space="0" w:color="auto"/>
                    <w:right w:val="none" w:sz="0" w:space="0" w:color="auto"/>
                  </w:divBdr>
                </w:div>
                <w:div w:id="12501920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6669894">
                      <w:marLeft w:val="0"/>
                      <w:marRight w:val="0"/>
                      <w:marTop w:val="0"/>
                      <w:marBottom w:val="0"/>
                      <w:divBdr>
                        <w:top w:val="none" w:sz="0" w:space="0" w:color="auto"/>
                        <w:left w:val="none" w:sz="0" w:space="0" w:color="auto"/>
                        <w:bottom w:val="none" w:sz="0" w:space="0" w:color="auto"/>
                        <w:right w:val="none" w:sz="0" w:space="0" w:color="auto"/>
                      </w:divBdr>
                      <w:divsChild>
                        <w:div w:id="697661636">
                          <w:marLeft w:val="0"/>
                          <w:marRight w:val="0"/>
                          <w:marTop w:val="0"/>
                          <w:marBottom w:val="0"/>
                          <w:divBdr>
                            <w:top w:val="none" w:sz="0" w:space="0" w:color="auto"/>
                            <w:left w:val="none" w:sz="0" w:space="0" w:color="auto"/>
                            <w:bottom w:val="none" w:sz="0" w:space="0" w:color="auto"/>
                            <w:right w:val="none" w:sz="0" w:space="0" w:color="auto"/>
                          </w:divBdr>
                        </w:div>
                        <w:div w:id="4964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3925">
                  <w:marLeft w:val="0"/>
                  <w:marRight w:val="0"/>
                  <w:marTop w:val="0"/>
                  <w:marBottom w:val="0"/>
                  <w:divBdr>
                    <w:top w:val="none" w:sz="0" w:space="0" w:color="auto"/>
                    <w:left w:val="none" w:sz="0" w:space="0" w:color="auto"/>
                    <w:bottom w:val="none" w:sz="0" w:space="0" w:color="auto"/>
                    <w:right w:val="none" w:sz="0" w:space="0" w:color="auto"/>
                  </w:divBdr>
                </w:div>
                <w:div w:id="20955869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797026">
                      <w:marLeft w:val="0"/>
                      <w:marRight w:val="0"/>
                      <w:marTop w:val="0"/>
                      <w:marBottom w:val="0"/>
                      <w:divBdr>
                        <w:top w:val="none" w:sz="0" w:space="0" w:color="auto"/>
                        <w:left w:val="none" w:sz="0" w:space="0" w:color="auto"/>
                        <w:bottom w:val="none" w:sz="0" w:space="0" w:color="auto"/>
                        <w:right w:val="none" w:sz="0" w:space="0" w:color="auto"/>
                      </w:divBdr>
                      <w:divsChild>
                        <w:div w:id="170336337">
                          <w:marLeft w:val="0"/>
                          <w:marRight w:val="0"/>
                          <w:marTop w:val="0"/>
                          <w:marBottom w:val="0"/>
                          <w:divBdr>
                            <w:top w:val="none" w:sz="0" w:space="0" w:color="auto"/>
                            <w:left w:val="none" w:sz="0" w:space="0" w:color="auto"/>
                            <w:bottom w:val="none" w:sz="0" w:space="0" w:color="auto"/>
                            <w:right w:val="none" w:sz="0" w:space="0" w:color="auto"/>
                          </w:divBdr>
                        </w:div>
                        <w:div w:id="1255165147">
                          <w:marLeft w:val="0"/>
                          <w:marRight w:val="0"/>
                          <w:marTop w:val="0"/>
                          <w:marBottom w:val="0"/>
                          <w:divBdr>
                            <w:top w:val="none" w:sz="0" w:space="0" w:color="auto"/>
                            <w:left w:val="none" w:sz="0" w:space="0" w:color="auto"/>
                            <w:bottom w:val="none" w:sz="0" w:space="0" w:color="auto"/>
                            <w:right w:val="none" w:sz="0" w:space="0" w:color="auto"/>
                          </w:divBdr>
                        </w:div>
                        <w:div w:id="316694848">
                          <w:marLeft w:val="0"/>
                          <w:marRight w:val="0"/>
                          <w:marTop w:val="0"/>
                          <w:marBottom w:val="0"/>
                          <w:divBdr>
                            <w:top w:val="none" w:sz="0" w:space="0" w:color="auto"/>
                            <w:left w:val="none" w:sz="0" w:space="0" w:color="auto"/>
                            <w:bottom w:val="none" w:sz="0" w:space="0" w:color="auto"/>
                            <w:right w:val="none" w:sz="0" w:space="0" w:color="auto"/>
                          </w:divBdr>
                        </w:div>
                        <w:div w:id="1960842375">
                          <w:marLeft w:val="0"/>
                          <w:marRight w:val="0"/>
                          <w:marTop w:val="0"/>
                          <w:marBottom w:val="0"/>
                          <w:divBdr>
                            <w:top w:val="none" w:sz="0" w:space="0" w:color="auto"/>
                            <w:left w:val="none" w:sz="0" w:space="0" w:color="auto"/>
                            <w:bottom w:val="none" w:sz="0" w:space="0" w:color="auto"/>
                            <w:right w:val="none" w:sz="0" w:space="0" w:color="auto"/>
                          </w:divBdr>
                        </w:div>
                        <w:div w:id="230966065">
                          <w:marLeft w:val="0"/>
                          <w:marRight w:val="0"/>
                          <w:marTop w:val="0"/>
                          <w:marBottom w:val="0"/>
                          <w:divBdr>
                            <w:top w:val="none" w:sz="0" w:space="0" w:color="auto"/>
                            <w:left w:val="none" w:sz="0" w:space="0" w:color="auto"/>
                            <w:bottom w:val="none" w:sz="0" w:space="0" w:color="auto"/>
                            <w:right w:val="none" w:sz="0" w:space="0" w:color="auto"/>
                          </w:divBdr>
                        </w:div>
                        <w:div w:id="1166286603">
                          <w:marLeft w:val="0"/>
                          <w:marRight w:val="0"/>
                          <w:marTop w:val="0"/>
                          <w:marBottom w:val="0"/>
                          <w:divBdr>
                            <w:top w:val="none" w:sz="0" w:space="0" w:color="auto"/>
                            <w:left w:val="none" w:sz="0" w:space="0" w:color="auto"/>
                            <w:bottom w:val="none" w:sz="0" w:space="0" w:color="auto"/>
                            <w:right w:val="none" w:sz="0" w:space="0" w:color="auto"/>
                          </w:divBdr>
                        </w:div>
                        <w:div w:id="880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e.silerova@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a@openhousebrno.cz" TargetMode="External"/><Relationship Id="rId12" Type="http://schemas.openxmlformats.org/officeDocument/2006/relationships/hyperlink" Target="http://youtube.com/c/OpenHouseBrno202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facebook.com/openhousebrn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acebook.com/openhousebrno" TargetMode="External"/><Relationship Id="rId4" Type="http://schemas.openxmlformats.org/officeDocument/2006/relationships/webSettings" Target="webSettings.xml"/><Relationship Id="rId9" Type="http://schemas.openxmlformats.org/officeDocument/2006/relationships/hyperlink" Target="http://www.openhousebrno.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4926E-8C54-46F4-8FA7-D9031EAE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982</Words>
  <Characters>5601</Characters>
  <Application>Microsoft Office Word</Application>
  <DocSecurity>0</DocSecurity>
  <Lines>46</Lines>
  <Paragraphs>13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pgejdos</dc:creator>
  <cp:lastModifiedBy>Martin Pešl</cp:lastModifiedBy>
  <cp:revision>3</cp:revision>
  <cp:lastPrinted>2022-05-08T16:38:00Z</cp:lastPrinted>
  <dcterms:created xsi:type="dcterms:W3CDTF">2022-05-17T20:18:00Z</dcterms:created>
  <dcterms:modified xsi:type="dcterms:W3CDTF">2022-05-17T20:42:00Z</dcterms:modified>
</cp:coreProperties>
</file>